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DF2" w:rsidRPr="003F7E26" w:rsidRDefault="00264DF2" w:rsidP="00264DF2">
      <w:pPr>
        <w:rPr>
          <w:sz w:val="20"/>
          <w:szCs w:val="20"/>
        </w:rPr>
      </w:pPr>
      <w:bookmarkStart w:id="0" w:name="_GoBack"/>
      <w:bookmarkEnd w:id="0"/>
      <w:r w:rsidRPr="003F7E26">
        <w:rPr>
          <w:sz w:val="20"/>
          <w:szCs w:val="20"/>
        </w:rPr>
        <w:t>SACE Stage 2 Earth and Environmental Science</w:t>
      </w:r>
    </w:p>
    <w:p w:rsidR="00264DF2" w:rsidRDefault="00264DF2">
      <w:r w:rsidRPr="001974E0">
        <w:rPr>
          <w:b/>
        </w:rPr>
        <w:t>Earth Systems Study</w:t>
      </w:r>
      <w:r>
        <w:t xml:space="preserve"> (external assessment)</w:t>
      </w:r>
    </w:p>
    <w:p w:rsidR="00CB5062" w:rsidRDefault="00CB5062" w:rsidP="00264DF2"/>
    <w:p w:rsidR="000126C9" w:rsidRDefault="001974E0" w:rsidP="00264DF2">
      <w:r>
        <w:t xml:space="preserve">Students investigate </w:t>
      </w:r>
      <w:r w:rsidR="00264DF2">
        <w:t xml:space="preserve">factors </w:t>
      </w:r>
      <w:r w:rsidR="000126C9">
        <w:t>that have affected</w:t>
      </w:r>
      <w:r w:rsidR="000D4050">
        <w:t xml:space="preserve"> the decline of two</w:t>
      </w:r>
      <w:r w:rsidR="00264DF2">
        <w:t xml:space="preserve"> endangered plant</w:t>
      </w:r>
      <w:r w:rsidR="000126C9">
        <w:t xml:space="preserve"> species </w:t>
      </w:r>
    </w:p>
    <w:p w:rsidR="000126C9" w:rsidRDefault="000126C9" w:rsidP="00264DF2">
      <w:r>
        <w:t xml:space="preserve">and </w:t>
      </w:r>
      <w:r w:rsidR="001974E0">
        <w:t>through practical activity, identify</w:t>
      </w:r>
      <w:r>
        <w:t xml:space="preserve"> the best methods of assisting the </w:t>
      </w:r>
      <w:r w:rsidR="000D4050">
        <w:t>survival of these</w:t>
      </w:r>
      <w:r>
        <w:t xml:space="preserve"> species through </w:t>
      </w:r>
      <w:r w:rsidR="001974E0">
        <w:t xml:space="preserve">the strategy of </w:t>
      </w:r>
      <w:r>
        <w:t>developing a ‘seed orchard’ on school grounds</w:t>
      </w:r>
      <w:r w:rsidR="001974E0">
        <w:t xml:space="preserve">.  </w:t>
      </w:r>
    </w:p>
    <w:p w:rsidR="000126C9" w:rsidRPr="00264DF2" w:rsidRDefault="000126C9" w:rsidP="00264DF2"/>
    <w:p w:rsidR="00264DF2" w:rsidRDefault="00264DF2" w:rsidP="00264DF2">
      <w:pPr>
        <w:rPr>
          <w:sz w:val="32"/>
          <w:szCs w:val="32"/>
        </w:rPr>
      </w:pPr>
      <w:r>
        <w:rPr>
          <w:noProof/>
        </w:rPr>
        <mc:AlternateContent>
          <mc:Choice Requires="wps">
            <w:drawing>
              <wp:anchor distT="0" distB="0" distL="114300" distR="114300" simplePos="0" relativeHeight="251659264" behindDoc="0" locked="0" layoutInCell="1" allowOverlap="1" wp14:anchorId="521D5EC6" wp14:editId="4BC9BC1A">
                <wp:simplePos x="0" y="0"/>
                <wp:positionH relativeFrom="margin">
                  <wp:align>left</wp:align>
                </wp:positionH>
                <wp:positionV relativeFrom="paragraph">
                  <wp:posOffset>171450</wp:posOffset>
                </wp:positionV>
                <wp:extent cx="4914900" cy="5005070"/>
                <wp:effectExtent l="0" t="0" r="0" b="5080"/>
                <wp:wrapSquare wrapText="bothSides"/>
                <wp:docPr id="34" name="Text Box 34"/>
                <wp:cNvGraphicFramePr/>
                <a:graphic xmlns:a="http://schemas.openxmlformats.org/drawingml/2006/main">
                  <a:graphicData uri="http://schemas.microsoft.com/office/word/2010/wordprocessingShape">
                    <wps:wsp>
                      <wps:cNvSpPr txBox="1"/>
                      <wps:spPr>
                        <a:xfrm>
                          <a:off x="0" y="0"/>
                          <a:ext cx="4914900" cy="50050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64DF2" w:rsidRDefault="00264DF2" w:rsidP="00EC3240">
                            <w:pPr>
                              <w:pBdr>
                                <w:top w:val="single" w:sz="12" w:space="1" w:color="auto"/>
                                <w:left w:val="single" w:sz="12" w:space="4" w:color="auto"/>
                                <w:bottom w:val="single" w:sz="12" w:space="0" w:color="auto"/>
                                <w:right w:val="single" w:sz="12" w:space="4" w:color="auto"/>
                              </w:pBdr>
                              <w:rPr>
                                <w:sz w:val="32"/>
                                <w:szCs w:val="32"/>
                              </w:rPr>
                            </w:pPr>
                          </w:p>
                          <w:p w:rsidR="00264DF2" w:rsidRDefault="00264DF2" w:rsidP="00EC3240">
                            <w:pPr>
                              <w:pBdr>
                                <w:top w:val="single" w:sz="12" w:space="1" w:color="auto"/>
                                <w:left w:val="single" w:sz="12" w:space="4" w:color="auto"/>
                                <w:bottom w:val="single" w:sz="12" w:space="0" w:color="auto"/>
                                <w:right w:val="single" w:sz="12" w:space="4" w:color="auto"/>
                              </w:pBdr>
                              <w:rPr>
                                <w:sz w:val="32"/>
                                <w:szCs w:val="32"/>
                              </w:rPr>
                            </w:pPr>
                            <w:r w:rsidRPr="00D603F2">
                              <w:rPr>
                                <w:sz w:val="32"/>
                                <w:szCs w:val="32"/>
                              </w:rPr>
                              <w:t>A NOTE FOR TEACHERS</w:t>
                            </w:r>
                            <w:r>
                              <w:rPr>
                                <w:sz w:val="32"/>
                                <w:szCs w:val="32"/>
                              </w:rPr>
                              <w:t>:</w:t>
                            </w:r>
                          </w:p>
                          <w:p w:rsidR="00264DF2" w:rsidRDefault="00264DF2" w:rsidP="00EC3240">
                            <w:pPr>
                              <w:pBdr>
                                <w:top w:val="single" w:sz="12" w:space="1" w:color="auto"/>
                                <w:left w:val="single" w:sz="12" w:space="4" w:color="auto"/>
                                <w:bottom w:val="single" w:sz="12" w:space="0" w:color="auto"/>
                                <w:right w:val="single" w:sz="12" w:space="4" w:color="auto"/>
                              </w:pBdr>
                              <w:rPr>
                                <w:sz w:val="22"/>
                                <w:szCs w:val="22"/>
                              </w:rPr>
                            </w:pPr>
                          </w:p>
                          <w:p w:rsidR="00264DF2" w:rsidRDefault="00264DF2" w:rsidP="00EC3240">
                            <w:pPr>
                              <w:pBdr>
                                <w:top w:val="single" w:sz="12" w:space="1" w:color="auto"/>
                                <w:left w:val="single" w:sz="12" w:space="4" w:color="auto"/>
                                <w:bottom w:val="single" w:sz="12" w:space="0" w:color="auto"/>
                                <w:right w:val="single" w:sz="12" w:space="4" w:color="auto"/>
                              </w:pBdr>
                              <w:rPr>
                                <w:sz w:val="22"/>
                                <w:szCs w:val="22"/>
                              </w:rPr>
                            </w:pPr>
                            <w:r w:rsidRPr="007E3241">
                              <w:rPr>
                                <w:sz w:val="22"/>
                                <w:szCs w:val="22"/>
                              </w:rPr>
                              <w:t>This</w:t>
                            </w:r>
                            <w:r>
                              <w:rPr>
                                <w:sz w:val="22"/>
                                <w:szCs w:val="22"/>
                              </w:rPr>
                              <w:t xml:space="preserve"> Investigation </w:t>
                            </w:r>
                            <w:r w:rsidR="00E51CB8">
                              <w:rPr>
                                <w:sz w:val="22"/>
                                <w:szCs w:val="22"/>
                              </w:rPr>
                              <w:t>is one</w:t>
                            </w:r>
                            <w:r w:rsidR="0034634D">
                              <w:rPr>
                                <w:sz w:val="22"/>
                                <w:szCs w:val="22"/>
                              </w:rPr>
                              <w:t xml:space="preserve"> option to be offered </w:t>
                            </w:r>
                            <w:r w:rsidR="000D4050">
                              <w:rPr>
                                <w:sz w:val="22"/>
                                <w:szCs w:val="22"/>
                              </w:rPr>
                              <w:t xml:space="preserve">at Marden Senior College </w:t>
                            </w:r>
                            <w:r w:rsidR="000126C9">
                              <w:rPr>
                                <w:sz w:val="22"/>
                                <w:szCs w:val="22"/>
                              </w:rPr>
                              <w:t xml:space="preserve">under the auspices of the </w:t>
                            </w:r>
                            <w:r w:rsidR="000126C9" w:rsidRPr="001974E0">
                              <w:rPr>
                                <w:b/>
                                <w:sz w:val="22"/>
                                <w:szCs w:val="22"/>
                              </w:rPr>
                              <w:t xml:space="preserve">Stewardship of </w:t>
                            </w:r>
                            <w:r w:rsidR="00D168CB" w:rsidRPr="001974E0">
                              <w:rPr>
                                <w:b/>
                                <w:sz w:val="22"/>
                                <w:szCs w:val="22"/>
                              </w:rPr>
                              <w:t xml:space="preserve">Endemic </w:t>
                            </w:r>
                            <w:r w:rsidR="000126C9" w:rsidRPr="001974E0">
                              <w:rPr>
                                <w:b/>
                                <w:sz w:val="22"/>
                                <w:szCs w:val="22"/>
                              </w:rPr>
                              <w:t>Endangered Species</w:t>
                            </w:r>
                            <w:r w:rsidR="001974E0" w:rsidRPr="001974E0">
                              <w:rPr>
                                <w:b/>
                                <w:sz w:val="22"/>
                                <w:szCs w:val="22"/>
                              </w:rPr>
                              <w:t xml:space="preserve"> (SEEDS) project</w:t>
                            </w:r>
                            <w:r w:rsidR="00E51CB8">
                              <w:rPr>
                                <w:sz w:val="22"/>
                                <w:szCs w:val="22"/>
                              </w:rPr>
                              <w:t>. This work is</w:t>
                            </w:r>
                            <w:r w:rsidR="001974E0">
                              <w:rPr>
                                <w:sz w:val="22"/>
                                <w:szCs w:val="22"/>
                              </w:rPr>
                              <w:t xml:space="preserve"> in association with t</w:t>
                            </w:r>
                            <w:r w:rsidR="00E51CB8">
                              <w:rPr>
                                <w:sz w:val="22"/>
                                <w:szCs w:val="22"/>
                              </w:rPr>
                              <w:t>he Adelaide Botanic Gardens.  The project at Marden</w:t>
                            </w:r>
                            <w:r w:rsidR="001974E0">
                              <w:rPr>
                                <w:sz w:val="22"/>
                                <w:szCs w:val="22"/>
                              </w:rPr>
                              <w:t xml:space="preserve"> has also been supported by a small grant from the NRM Board, and is planned to be implemented</w:t>
                            </w:r>
                            <w:r w:rsidR="00E51CB8">
                              <w:rPr>
                                <w:sz w:val="22"/>
                                <w:szCs w:val="22"/>
                              </w:rPr>
                              <w:t xml:space="preserve"> in part</w:t>
                            </w:r>
                            <w:r w:rsidR="001974E0">
                              <w:rPr>
                                <w:sz w:val="22"/>
                                <w:szCs w:val="22"/>
                              </w:rPr>
                              <w:t xml:space="preserve"> as an </w:t>
                            </w:r>
                            <w:r w:rsidR="001974E0" w:rsidRPr="001974E0">
                              <w:rPr>
                                <w:b/>
                                <w:sz w:val="22"/>
                                <w:szCs w:val="22"/>
                              </w:rPr>
                              <w:t>Earth Systems Study</w:t>
                            </w:r>
                            <w:r w:rsidR="001974E0">
                              <w:rPr>
                                <w:sz w:val="22"/>
                                <w:szCs w:val="22"/>
                              </w:rPr>
                              <w:t xml:space="preserve"> for the Stage 2 Earth and Environmental Science class in 2018.</w:t>
                            </w:r>
                          </w:p>
                          <w:p w:rsidR="00E51CB8" w:rsidRDefault="00E51CB8" w:rsidP="00EC3240">
                            <w:pPr>
                              <w:pBdr>
                                <w:top w:val="single" w:sz="12" w:space="1" w:color="auto"/>
                                <w:left w:val="single" w:sz="12" w:space="4" w:color="auto"/>
                                <w:bottom w:val="single" w:sz="12" w:space="0" w:color="auto"/>
                                <w:right w:val="single" w:sz="12" w:space="4" w:color="auto"/>
                              </w:pBdr>
                              <w:rPr>
                                <w:sz w:val="22"/>
                                <w:szCs w:val="22"/>
                              </w:rPr>
                            </w:pPr>
                          </w:p>
                          <w:p w:rsidR="00E51CB8" w:rsidRDefault="0034634D" w:rsidP="00EC3240">
                            <w:pPr>
                              <w:pBdr>
                                <w:top w:val="single" w:sz="12" w:space="1" w:color="auto"/>
                                <w:left w:val="single" w:sz="12" w:space="4" w:color="auto"/>
                                <w:bottom w:val="single" w:sz="12" w:space="0" w:color="auto"/>
                                <w:right w:val="single" w:sz="12" w:space="4" w:color="auto"/>
                              </w:pBdr>
                              <w:rPr>
                                <w:sz w:val="22"/>
                                <w:szCs w:val="22"/>
                              </w:rPr>
                            </w:pPr>
                            <w:r>
                              <w:rPr>
                                <w:sz w:val="22"/>
                                <w:szCs w:val="22"/>
                              </w:rPr>
                              <w:t xml:space="preserve">The whole class will participate in the establishment of two raised beds, an automatic irrigation system and the planting of seedlings that have been raised at the Botanic Gardens. </w:t>
                            </w:r>
                          </w:p>
                          <w:p w:rsidR="00E51CB8" w:rsidRDefault="00E51CB8" w:rsidP="00EC3240">
                            <w:pPr>
                              <w:pBdr>
                                <w:top w:val="single" w:sz="12" w:space="1" w:color="auto"/>
                                <w:left w:val="single" w:sz="12" w:space="4" w:color="auto"/>
                                <w:bottom w:val="single" w:sz="12" w:space="0" w:color="auto"/>
                                <w:right w:val="single" w:sz="12" w:space="4" w:color="auto"/>
                              </w:pBdr>
                              <w:rPr>
                                <w:sz w:val="22"/>
                                <w:szCs w:val="22"/>
                              </w:rPr>
                            </w:pPr>
                          </w:p>
                          <w:p w:rsidR="00264DF2" w:rsidRDefault="0034634D" w:rsidP="00EC3240">
                            <w:pPr>
                              <w:pBdr>
                                <w:top w:val="single" w:sz="12" w:space="1" w:color="auto"/>
                                <w:left w:val="single" w:sz="12" w:space="4" w:color="auto"/>
                                <w:bottom w:val="single" w:sz="12" w:space="0" w:color="auto"/>
                                <w:right w:val="single" w:sz="12" w:space="4" w:color="auto"/>
                              </w:pBdr>
                              <w:rPr>
                                <w:sz w:val="22"/>
                                <w:szCs w:val="22"/>
                              </w:rPr>
                            </w:pPr>
                            <w:r>
                              <w:rPr>
                                <w:sz w:val="22"/>
                                <w:szCs w:val="22"/>
                              </w:rPr>
                              <w:t xml:space="preserve">Individual students may </w:t>
                            </w:r>
                            <w:r w:rsidR="00E51CB8">
                              <w:rPr>
                                <w:sz w:val="22"/>
                                <w:szCs w:val="22"/>
                              </w:rPr>
                              <w:t xml:space="preserve">choose </w:t>
                            </w:r>
                            <w:r>
                              <w:rPr>
                                <w:sz w:val="22"/>
                                <w:szCs w:val="22"/>
                              </w:rPr>
                              <w:t xml:space="preserve">to investigate a particular factor (or factors) affecting the propagation of these </w:t>
                            </w:r>
                            <w:r w:rsidR="00EC3240">
                              <w:rPr>
                                <w:sz w:val="22"/>
                                <w:szCs w:val="22"/>
                              </w:rPr>
                              <w:t xml:space="preserve">endangered </w:t>
                            </w:r>
                            <w:r>
                              <w:rPr>
                                <w:sz w:val="22"/>
                                <w:szCs w:val="22"/>
                              </w:rPr>
                              <w:t>species, formulate an appropriate research question and then design</w:t>
                            </w:r>
                            <w:r w:rsidR="00E51CB8">
                              <w:rPr>
                                <w:sz w:val="22"/>
                                <w:szCs w:val="22"/>
                              </w:rPr>
                              <w:t>,</w:t>
                            </w:r>
                            <w:r>
                              <w:rPr>
                                <w:sz w:val="22"/>
                                <w:szCs w:val="22"/>
                              </w:rPr>
                              <w:t xml:space="preserve"> plan, implement and </w:t>
                            </w:r>
                            <w:r w:rsidR="00EC3240">
                              <w:rPr>
                                <w:sz w:val="22"/>
                                <w:szCs w:val="22"/>
                              </w:rPr>
                              <w:t xml:space="preserve">prepare a scientific </w:t>
                            </w:r>
                            <w:r w:rsidR="00E51CB8">
                              <w:rPr>
                                <w:sz w:val="22"/>
                                <w:szCs w:val="22"/>
                              </w:rPr>
                              <w:t>report of</w:t>
                            </w:r>
                            <w:r>
                              <w:rPr>
                                <w:sz w:val="22"/>
                                <w:szCs w:val="22"/>
                              </w:rPr>
                              <w:t xml:space="preserve"> their findings</w:t>
                            </w:r>
                            <w:r w:rsidR="00EC3240">
                              <w:rPr>
                                <w:sz w:val="22"/>
                                <w:szCs w:val="22"/>
                              </w:rPr>
                              <w:t xml:space="preserve">.  A list of some possible investigable factors will be provided to students, but their choice may be other than those on this list.  Students may also elect to design their own Earth Systems Study, unrelated to the SEEDS project, however in all cases students must submit one draft proposal </w:t>
                            </w:r>
                            <w:r w:rsidR="001F58A8">
                              <w:rPr>
                                <w:sz w:val="22"/>
                                <w:szCs w:val="22"/>
                              </w:rPr>
                              <w:t>for teacher</w:t>
                            </w:r>
                            <w:r w:rsidR="00EC3240">
                              <w:rPr>
                                <w:sz w:val="22"/>
                                <w:szCs w:val="22"/>
                              </w:rPr>
                              <w:t xml:space="preserve"> feedback prior to undertaking their investigation. </w:t>
                            </w:r>
                          </w:p>
                          <w:p w:rsidR="00E51CB8" w:rsidRDefault="00E51CB8" w:rsidP="00EC3240">
                            <w:pPr>
                              <w:pBdr>
                                <w:top w:val="single" w:sz="12" w:space="1" w:color="auto"/>
                                <w:left w:val="single" w:sz="12" w:space="4" w:color="auto"/>
                                <w:bottom w:val="single" w:sz="12" w:space="0" w:color="auto"/>
                                <w:right w:val="single" w:sz="12" w:space="4" w:color="auto"/>
                              </w:pBdr>
                              <w:rPr>
                                <w:sz w:val="22"/>
                                <w:szCs w:val="22"/>
                              </w:rPr>
                            </w:pPr>
                          </w:p>
                          <w:p w:rsidR="00E51CB8" w:rsidRDefault="00E51CB8" w:rsidP="00EC3240">
                            <w:pPr>
                              <w:pBdr>
                                <w:top w:val="single" w:sz="12" w:space="1" w:color="auto"/>
                                <w:left w:val="single" w:sz="12" w:space="4" w:color="auto"/>
                                <w:bottom w:val="single" w:sz="12" w:space="0" w:color="auto"/>
                                <w:right w:val="single" w:sz="12" w:space="4" w:color="auto"/>
                              </w:pBdr>
                              <w:rPr>
                                <w:sz w:val="22"/>
                                <w:szCs w:val="22"/>
                              </w:rPr>
                            </w:pPr>
                            <w:r>
                              <w:rPr>
                                <w:sz w:val="22"/>
                                <w:szCs w:val="22"/>
                              </w:rPr>
                              <w:t xml:space="preserve">The seed produced (in the future) will be used to propagate tube-stock for specific pre-existing revegetation programs in regional parts of South Australia. </w:t>
                            </w:r>
                          </w:p>
                          <w:p w:rsidR="00264DF2" w:rsidRPr="00D603F2" w:rsidRDefault="00264DF2" w:rsidP="00EC3240">
                            <w:pPr>
                              <w:pBdr>
                                <w:top w:val="single" w:sz="12" w:space="1" w:color="auto"/>
                                <w:left w:val="single" w:sz="12" w:space="4" w:color="auto"/>
                                <w:bottom w:val="single" w:sz="12" w:space="0" w:color="auto"/>
                                <w:right w:val="single" w:sz="12" w:space="4" w:color="auto"/>
                              </w:pBdr>
                              <w:rPr>
                                <w:sz w:val="22"/>
                                <w:szCs w:val="22"/>
                              </w:rPr>
                            </w:pPr>
                          </w:p>
                          <w:p w:rsidR="00264DF2" w:rsidRDefault="00264DF2" w:rsidP="00264DF2">
                            <w:pPr>
                              <w:rPr>
                                <w:sz w:val="22"/>
                                <w:szCs w:val="22"/>
                              </w:rPr>
                            </w:pPr>
                          </w:p>
                          <w:p w:rsidR="000351E7" w:rsidRDefault="000351E7" w:rsidP="00264DF2">
                            <w:pPr>
                              <w:rPr>
                                <w:sz w:val="22"/>
                                <w:szCs w:val="22"/>
                              </w:rPr>
                            </w:pPr>
                          </w:p>
                          <w:p w:rsidR="000351E7" w:rsidRPr="00D603F2" w:rsidRDefault="000351E7" w:rsidP="00264DF2">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21D5EC6" id="_x0000_t202" coordsize="21600,21600" o:spt="202" path="m,l,21600r21600,l21600,xe">
                <v:stroke joinstyle="miter"/>
                <v:path gradientshapeok="t" o:connecttype="rect"/>
              </v:shapetype>
              <v:shape id="Text Box 34" o:spid="_x0000_s1026" type="#_x0000_t202" style="position:absolute;margin-left:0;margin-top:13.5pt;width:387pt;height:39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" filled="f" stroked="f">
                <v:textbox>
                  <w:txbxContent>
                    <w:p w:rsidR="00264DF2" w:rsidRDefault="00264DF2" w:rsidP="00EC3240">
                      <w:pPr>
                        <w:pBdr>
                          <w:top w:val="single" w:sz="12" w:space="1" w:color="auto"/>
                          <w:left w:val="single" w:sz="12" w:space="4" w:color="auto"/>
                          <w:bottom w:val="single" w:sz="12" w:space="0" w:color="auto"/>
                          <w:right w:val="single" w:sz="12" w:space="4" w:color="auto"/>
                        </w:pBdr>
                        <w:rPr>
                          <w:sz w:val="32"/>
                          <w:szCs w:val="32"/>
                        </w:rPr>
                      </w:pPr>
                    </w:p>
                    <w:p w:rsidR="00264DF2" w:rsidRDefault="00264DF2" w:rsidP="00EC3240">
                      <w:pPr>
                        <w:pBdr>
                          <w:top w:val="single" w:sz="12" w:space="1" w:color="auto"/>
                          <w:left w:val="single" w:sz="12" w:space="4" w:color="auto"/>
                          <w:bottom w:val="single" w:sz="12" w:space="0" w:color="auto"/>
                          <w:right w:val="single" w:sz="12" w:space="4" w:color="auto"/>
                        </w:pBdr>
                        <w:rPr>
                          <w:sz w:val="32"/>
                          <w:szCs w:val="32"/>
                        </w:rPr>
                      </w:pPr>
                      <w:r w:rsidRPr="00D603F2">
                        <w:rPr>
                          <w:sz w:val="32"/>
                          <w:szCs w:val="32"/>
                        </w:rPr>
                        <w:t>A NOTE FOR TEACHERS</w:t>
                      </w:r>
                      <w:r>
                        <w:rPr>
                          <w:sz w:val="32"/>
                          <w:szCs w:val="32"/>
                        </w:rPr>
                        <w:t>:</w:t>
                      </w:r>
                    </w:p>
                    <w:p w:rsidR="00264DF2" w:rsidRDefault="00264DF2" w:rsidP="00EC3240">
                      <w:pPr>
                        <w:pBdr>
                          <w:top w:val="single" w:sz="12" w:space="1" w:color="auto"/>
                          <w:left w:val="single" w:sz="12" w:space="4" w:color="auto"/>
                          <w:bottom w:val="single" w:sz="12" w:space="0" w:color="auto"/>
                          <w:right w:val="single" w:sz="12" w:space="4" w:color="auto"/>
                        </w:pBdr>
                        <w:rPr>
                          <w:sz w:val="22"/>
                          <w:szCs w:val="22"/>
                        </w:rPr>
                      </w:pPr>
                    </w:p>
                    <w:p w:rsidR="00264DF2" w:rsidRDefault="00264DF2" w:rsidP="00EC3240">
                      <w:pPr>
                        <w:pBdr>
                          <w:top w:val="single" w:sz="12" w:space="1" w:color="auto"/>
                          <w:left w:val="single" w:sz="12" w:space="4" w:color="auto"/>
                          <w:bottom w:val="single" w:sz="12" w:space="0" w:color="auto"/>
                          <w:right w:val="single" w:sz="12" w:space="4" w:color="auto"/>
                        </w:pBdr>
                        <w:rPr>
                          <w:sz w:val="22"/>
                          <w:szCs w:val="22"/>
                        </w:rPr>
                      </w:pPr>
                      <w:r w:rsidRPr="007E3241">
                        <w:rPr>
                          <w:sz w:val="22"/>
                          <w:szCs w:val="22"/>
                        </w:rPr>
                        <w:t>This</w:t>
                      </w:r>
                      <w:r>
                        <w:rPr>
                          <w:sz w:val="22"/>
                          <w:szCs w:val="22"/>
                        </w:rPr>
                        <w:t xml:space="preserve"> Investigation </w:t>
                      </w:r>
                      <w:r w:rsidR="00E51CB8">
                        <w:rPr>
                          <w:sz w:val="22"/>
                          <w:szCs w:val="22"/>
                        </w:rPr>
                        <w:t>is one</w:t>
                      </w:r>
                      <w:r w:rsidR="0034634D">
                        <w:rPr>
                          <w:sz w:val="22"/>
                          <w:szCs w:val="22"/>
                        </w:rPr>
                        <w:t xml:space="preserve"> option to be offered </w:t>
                      </w:r>
                      <w:r w:rsidR="000D4050">
                        <w:rPr>
                          <w:sz w:val="22"/>
                          <w:szCs w:val="22"/>
                        </w:rPr>
                        <w:t xml:space="preserve">at </w:t>
                      </w:r>
                      <w:proofErr w:type="spellStart"/>
                      <w:r w:rsidR="000D4050">
                        <w:rPr>
                          <w:sz w:val="22"/>
                          <w:szCs w:val="22"/>
                        </w:rPr>
                        <w:t>Marden</w:t>
                      </w:r>
                      <w:proofErr w:type="spellEnd"/>
                      <w:r w:rsidR="000D4050">
                        <w:rPr>
                          <w:sz w:val="22"/>
                          <w:szCs w:val="22"/>
                        </w:rPr>
                        <w:t xml:space="preserve"> Senior College </w:t>
                      </w:r>
                      <w:r w:rsidR="000126C9">
                        <w:rPr>
                          <w:sz w:val="22"/>
                          <w:szCs w:val="22"/>
                        </w:rPr>
                        <w:t xml:space="preserve">under the auspices of the </w:t>
                      </w:r>
                      <w:r w:rsidR="000126C9" w:rsidRPr="001974E0">
                        <w:rPr>
                          <w:b/>
                          <w:sz w:val="22"/>
                          <w:szCs w:val="22"/>
                        </w:rPr>
                        <w:t xml:space="preserve">Stewardship of </w:t>
                      </w:r>
                      <w:r w:rsidR="00D168CB" w:rsidRPr="001974E0">
                        <w:rPr>
                          <w:b/>
                          <w:sz w:val="22"/>
                          <w:szCs w:val="22"/>
                        </w:rPr>
                        <w:t xml:space="preserve">Endemic </w:t>
                      </w:r>
                      <w:r w:rsidR="000126C9" w:rsidRPr="001974E0">
                        <w:rPr>
                          <w:b/>
                          <w:sz w:val="22"/>
                          <w:szCs w:val="22"/>
                        </w:rPr>
                        <w:t>Endangered Species</w:t>
                      </w:r>
                      <w:r w:rsidR="001974E0" w:rsidRPr="001974E0">
                        <w:rPr>
                          <w:b/>
                          <w:sz w:val="22"/>
                          <w:szCs w:val="22"/>
                        </w:rPr>
                        <w:t xml:space="preserve"> (SEEDS) project</w:t>
                      </w:r>
                      <w:r w:rsidR="00E51CB8">
                        <w:rPr>
                          <w:sz w:val="22"/>
                          <w:szCs w:val="22"/>
                        </w:rPr>
                        <w:t>. This work is</w:t>
                      </w:r>
                      <w:r w:rsidR="001974E0">
                        <w:rPr>
                          <w:sz w:val="22"/>
                          <w:szCs w:val="22"/>
                        </w:rPr>
                        <w:t xml:space="preserve"> in association with t</w:t>
                      </w:r>
                      <w:r w:rsidR="00E51CB8">
                        <w:rPr>
                          <w:sz w:val="22"/>
                          <w:szCs w:val="22"/>
                        </w:rPr>
                        <w:t xml:space="preserve">he Adelaide Botanic Gardens.  The project at </w:t>
                      </w:r>
                      <w:proofErr w:type="spellStart"/>
                      <w:r w:rsidR="00E51CB8">
                        <w:rPr>
                          <w:sz w:val="22"/>
                          <w:szCs w:val="22"/>
                        </w:rPr>
                        <w:t>Marden</w:t>
                      </w:r>
                      <w:proofErr w:type="spellEnd"/>
                      <w:r w:rsidR="001974E0">
                        <w:rPr>
                          <w:sz w:val="22"/>
                          <w:szCs w:val="22"/>
                        </w:rPr>
                        <w:t xml:space="preserve"> has also been supported by a small grant from the NRM Board, and is planned to be implemented</w:t>
                      </w:r>
                      <w:r w:rsidR="00E51CB8">
                        <w:rPr>
                          <w:sz w:val="22"/>
                          <w:szCs w:val="22"/>
                        </w:rPr>
                        <w:t xml:space="preserve"> in part</w:t>
                      </w:r>
                      <w:r w:rsidR="001974E0">
                        <w:rPr>
                          <w:sz w:val="22"/>
                          <w:szCs w:val="22"/>
                        </w:rPr>
                        <w:t xml:space="preserve"> as an </w:t>
                      </w:r>
                      <w:r w:rsidR="001974E0" w:rsidRPr="001974E0">
                        <w:rPr>
                          <w:b/>
                          <w:sz w:val="22"/>
                          <w:szCs w:val="22"/>
                        </w:rPr>
                        <w:t>Earth Systems Study</w:t>
                      </w:r>
                      <w:r w:rsidR="001974E0">
                        <w:rPr>
                          <w:sz w:val="22"/>
                          <w:szCs w:val="22"/>
                        </w:rPr>
                        <w:t xml:space="preserve"> for the Stage 2 Earth and Environmental Science class in 2018.</w:t>
                      </w:r>
                    </w:p>
                    <w:p w:rsidR="00E51CB8" w:rsidRDefault="00E51CB8" w:rsidP="00EC3240">
                      <w:pPr>
                        <w:pBdr>
                          <w:top w:val="single" w:sz="12" w:space="1" w:color="auto"/>
                          <w:left w:val="single" w:sz="12" w:space="4" w:color="auto"/>
                          <w:bottom w:val="single" w:sz="12" w:space="0" w:color="auto"/>
                          <w:right w:val="single" w:sz="12" w:space="4" w:color="auto"/>
                        </w:pBdr>
                        <w:rPr>
                          <w:sz w:val="22"/>
                          <w:szCs w:val="22"/>
                        </w:rPr>
                      </w:pPr>
                    </w:p>
                    <w:p w:rsidR="00E51CB8" w:rsidRDefault="0034634D" w:rsidP="00EC3240">
                      <w:pPr>
                        <w:pBdr>
                          <w:top w:val="single" w:sz="12" w:space="1" w:color="auto"/>
                          <w:left w:val="single" w:sz="12" w:space="4" w:color="auto"/>
                          <w:bottom w:val="single" w:sz="12" w:space="0" w:color="auto"/>
                          <w:right w:val="single" w:sz="12" w:space="4" w:color="auto"/>
                        </w:pBdr>
                        <w:rPr>
                          <w:sz w:val="22"/>
                          <w:szCs w:val="22"/>
                        </w:rPr>
                      </w:pPr>
                      <w:r>
                        <w:rPr>
                          <w:sz w:val="22"/>
                          <w:szCs w:val="22"/>
                        </w:rPr>
                        <w:t xml:space="preserve">The whole class will participate in the establishment of two raised beds, an automatic irrigation system and the planting of seedlings that have been raised at the Botanic Gardens. </w:t>
                      </w:r>
                    </w:p>
                    <w:p w:rsidR="00E51CB8" w:rsidRDefault="00E51CB8" w:rsidP="00EC3240">
                      <w:pPr>
                        <w:pBdr>
                          <w:top w:val="single" w:sz="12" w:space="1" w:color="auto"/>
                          <w:left w:val="single" w:sz="12" w:space="4" w:color="auto"/>
                          <w:bottom w:val="single" w:sz="12" w:space="0" w:color="auto"/>
                          <w:right w:val="single" w:sz="12" w:space="4" w:color="auto"/>
                        </w:pBdr>
                        <w:rPr>
                          <w:sz w:val="22"/>
                          <w:szCs w:val="22"/>
                        </w:rPr>
                      </w:pPr>
                    </w:p>
                    <w:p w:rsidR="00264DF2" w:rsidRDefault="0034634D" w:rsidP="00EC3240">
                      <w:pPr>
                        <w:pBdr>
                          <w:top w:val="single" w:sz="12" w:space="1" w:color="auto"/>
                          <w:left w:val="single" w:sz="12" w:space="4" w:color="auto"/>
                          <w:bottom w:val="single" w:sz="12" w:space="0" w:color="auto"/>
                          <w:right w:val="single" w:sz="12" w:space="4" w:color="auto"/>
                        </w:pBdr>
                        <w:rPr>
                          <w:sz w:val="22"/>
                          <w:szCs w:val="22"/>
                        </w:rPr>
                      </w:pPr>
                      <w:r>
                        <w:rPr>
                          <w:sz w:val="22"/>
                          <w:szCs w:val="22"/>
                        </w:rPr>
                        <w:t xml:space="preserve">Individual students may </w:t>
                      </w:r>
                      <w:r w:rsidR="00E51CB8">
                        <w:rPr>
                          <w:sz w:val="22"/>
                          <w:szCs w:val="22"/>
                        </w:rPr>
                        <w:t xml:space="preserve">choose </w:t>
                      </w:r>
                      <w:r>
                        <w:rPr>
                          <w:sz w:val="22"/>
                          <w:szCs w:val="22"/>
                        </w:rPr>
                        <w:t xml:space="preserve">to investigate a particular factor (or factors) affecting the propagation of these </w:t>
                      </w:r>
                      <w:r w:rsidR="00EC3240">
                        <w:rPr>
                          <w:sz w:val="22"/>
                          <w:szCs w:val="22"/>
                        </w:rPr>
                        <w:t xml:space="preserve">endangered </w:t>
                      </w:r>
                      <w:r>
                        <w:rPr>
                          <w:sz w:val="22"/>
                          <w:szCs w:val="22"/>
                        </w:rPr>
                        <w:t>species, formulate an appropriate research question and then design</w:t>
                      </w:r>
                      <w:r w:rsidR="00E51CB8">
                        <w:rPr>
                          <w:sz w:val="22"/>
                          <w:szCs w:val="22"/>
                        </w:rPr>
                        <w:t>,</w:t>
                      </w:r>
                      <w:r>
                        <w:rPr>
                          <w:sz w:val="22"/>
                          <w:szCs w:val="22"/>
                        </w:rPr>
                        <w:t xml:space="preserve"> plan, implement and </w:t>
                      </w:r>
                      <w:r w:rsidR="00EC3240">
                        <w:rPr>
                          <w:sz w:val="22"/>
                          <w:szCs w:val="22"/>
                        </w:rPr>
                        <w:t xml:space="preserve">prepare a scientific </w:t>
                      </w:r>
                      <w:r w:rsidR="00E51CB8">
                        <w:rPr>
                          <w:sz w:val="22"/>
                          <w:szCs w:val="22"/>
                        </w:rPr>
                        <w:t>report of</w:t>
                      </w:r>
                      <w:r>
                        <w:rPr>
                          <w:sz w:val="22"/>
                          <w:szCs w:val="22"/>
                        </w:rPr>
                        <w:t xml:space="preserve"> their findings</w:t>
                      </w:r>
                      <w:r w:rsidR="00EC3240">
                        <w:rPr>
                          <w:sz w:val="22"/>
                          <w:szCs w:val="22"/>
                        </w:rPr>
                        <w:t xml:space="preserve">.  A list of some possible investigable factors will be provided to students, but their choice may be other than those on this list.  Students may also elect to design their own Earth Systems Study, unrelated to the SEEDS project, however in all cases students must submit one draft proposal </w:t>
                      </w:r>
                      <w:r w:rsidR="001F58A8">
                        <w:rPr>
                          <w:sz w:val="22"/>
                          <w:szCs w:val="22"/>
                        </w:rPr>
                        <w:t>for teacher</w:t>
                      </w:r>
                      <w:r w:rsidR="00EC3240">
                        <w:rPr>
                          <w:sz w:val="22"/>
                          <w:szCs w:val="22"/>
                        </w:rPr>
                        <w:t xml:space="preserve"> feedback prior to undertaking their investigation. </w:t>
                      </w:r>
                    </w:p>
                    <w:p w:rsidR="00E51CB8" w:rsidRDefault="00E51CB8" w:rsidP="00EC3240">
                      <w:pPr>
                        <w:pBdr>
                          <w:top w:val="single" w:sz="12" w:space="1" w:color="auto"/>
                          <w:left w:val="single" w:sz="12" w:space="4" w:color="auto"/>
                          <w:bottom w:val="single" w:sz="12" w:space="0" w:color="auto"/>
                          <w:right w:val="single" w:sz="12" w:space="4" w:color="auto"/>
                        </w:pBdr>
                        <w:rPr>
                          <w:sz w:val="22"/>
                          <w:szCs w:val="22"/>
                        </w:rPr>
                      </w:pPr>
                    </w:p>
                    <w:p w:rsidR="00E51CB8" w:rsidRDefault="00E51CB8" w:rsidP="00EC3240">
                      <w:pPr>
                        <w:pBdr>
                          <w:top w:val="single" w:sz="12" w:space="1" w:color="auto"/>
                          <w:left w:val="single" w:sz="12" w:space="4" w:color="auto"/>
                          <w:bottom w:val="single" w:sz="12" w:space="0" w:color="auto"/>
                          <w:right w:val="single" w:sz="12" w:space="4" w:color="auto"/>
                        </w:pBdr>
                        <w:rPr>
                          <w:sz w:val="22"/>
                          <w:szCs w:val="22"/>
                        </w:rPr>
                      </w:pPr>
                      <w:r>
                        <w:rPr>
                          <w:sz w:val="22"/>
                          <w:szCs w:val="22"/>
                        </w:rPr>
                        <w:t xml:space="preserve">The seed produced (in the future) will be used to propagate tube-stock for specific pre-existing revegetation programs in regional parts of South Australia. </w:t>
                      </w:r>
                    </w:p>
                    <w:p w:rsidR="00264DF2" w:rsidRPr="00D603F2" w:rsidRDefault="00264DF2" w:rsidP="00EC3240">
                      <w:pPr>
                        <w:pBdr>
                          <w:top w:val="single" w:sz="12" w:space="1" w:color="auto"/>
                          <w:left w:val="single" w:sz="12" w:space="4" w:color="auto"/>
                          <w:bottom w:val="single" w:sz="12" w:space="0" w:color="auto"/>
                          <w:right w:val="single" w:sz="12" w:space="4" w:color="auto"/>
                        </w:pBdr>
                        <w:rPr>
                          <w:sz w:val="22"/>
                          <w:szCs w:val="22"/>
                        </w:rPr>
                      </w:pPr>
                    </w:p>
                    <w:p w:rsidR="00264DF2" w:rsidRDefault="00264DF2" w:rsidP="00264DF2">
                      <w:pPr>
                        <w:rPr>
                          <w:sz w:val="22"/>
                          <w:szCs w:val="22"/>
                        </w:rPr>
                      </w:pPr>
                    </w:p>
                    <w:p w:rsidR="000351E7" w:rsidRDefault="000351E7" w:rsidP="00264DF2">
                      <w:pPr>
                        <w:rPr>
                          <w:sz w:val="22"/>
                          <w:szCs w:val="22"/>
                        </w:rPr>
                      </w:pPr>
                    </w:p>
                    <w:p w:rsidR="000351E7" w:rsidRPr="00D603F2" w:rsidRDefault="000351E7" w:rsidP="00264DF2">
                      <w:pPr>
                        <w:rPr>
                          <w:sz w:val="22"/>
                          <w:szCs w:val="22"/>
                        </w:rPr>
                      </w:pPr>
                    </w:p>
                  </w:txbxContent>
                </v:textbox>
                <w10:wrap type="square" anchorx="margin"/>
              </v:shape>
            </w:pict>
          </mc:Fallback>
        </mc:AlternateContent>
      </w:r>
    </w:p>
    <w:p w:rsidR="00264DF2" w:rsidRPr="00412250" w:rsidRDefault="00264DF2" w:rsidP="00264DF2">
      <w:pPr>
        <w:rPr>
          <w:sz w:val="32"/>
          <w:szCs w:val="32"/>
        </w:rPr>
      </w:pPr>
    </w:p>
    <w:p w:rsidR="00264DF2" w:rsidRDefault="00264DF2" w:rsidP="00264DF2"/>
    <w:p w:rsidR="00264DF2" w:rsidRDefault="00264DF2" w:rsidP="00264DF2"/>
    <w:p w:rsidR="00264DF2" w:rsidRDefault="00264DF2" w:rsidP="00264DF2">
      <w:pPr>
        <w:rPr>
          <w:rFonts w:ascii="Calibri" w:eastAsia="Times New Roman" w:hAnsi="Calibri" w:cs="Times New Roman"/>
          <w:b/>
          <w:color w:val="000000"/>
          <w:shd w:val="clear" w:color="auto" w:fill="FFFFFF"/>
          <w:lang w:val="en-AU"/>
        </w:rPr>
      </w:pPr>
    </w:p>
    <w:p w:rsidR="00264DF2" w:rsidRDefault="00264DF2" w:rsidP="00264DF2">
      <w:pPr>
        <w:rPr>
          <w:rFonts w:ascii="Calibri" w:eastAsia="Times New Roman" w:hAnsi="Calibri" w:cs="Times New Roman"/>
          <w:b/>
          <w:color w:val="000000"/>
          <w:shd w:val="clear" w:color="auto" w:fill="FFFFFF"/>
          <w:lang w:val="en-AU"/>
        </w:rPr>
      </w:pPr>
    </w:p>
    <w:p w:rsidR="00264DF2" w:rsidRDefault="00264DF2" w:rsidP="00264DF2">
      <w:pPr>
        <w:rPr>
          <w:rFonts w:ascii="Calibri" w:eastAsia="Times New Roman" w:hAnsi="Calibri" w:cs="Times New Roman"/>
          <w:b/>
          <w:color w:val="000000"/>
          <w:shd w:val="clear" w:color="auto" w:fill="FFFFFF"/>
          <w:lang w:val="en-AU"/>
        </w:rPr>
      </w:pPr>
    </w:p>
    <w:p w:rsidR="00264DF2" w:rsidRPr="001B3731" w:rsidRDefault="00264DF2" w:rsidP="00264DF2">
      <w:pPr>
        <w:rPr>
          <w:rFonts w:ascii="Calibri" w:eastAsia="Times New Roman" w:hAnsi="Calibri" w:cs="Times New Roman"/>
          <w:color w:val="000000"/>
          <w:shd w:val="clear" w:color="auto" w:fill="FFFFFF"/>
          <w:lang w:val="en-AU"/>
        </w:rPr>
      </w:pPr>
    </w:p>
    <w:p w:rsidR="00264DF2" w:rsidRDefault="00264DF2" w:rsidP="00264DF2">
      <w:pPr>
        <w:rPr>
          <w:sz w:val="32"/>
          <w:szCs w:val="32"/>
        </w:rPr>
      </w:pPr>
    </w:p>
    <w:p w:rsidR="00264DF2" w:rsidRDefault="00264DF2" w:rsidP="00264DF2">
      <w:pPr>
        <w:rPr>
          <w:sz w:val="22"/>
          <w:szCs w:val="22"/>
        </w:rPr>
      </w:pPr>
    </w:p>
    <w:p w:rsidR="00264DF2" w:rsidRDefault="00264DF2" w:rsidP="00264DF2">
      <w:pPr>
        <w:rPr>
          <w:sz w:val="22"/>
          <w:szCs w:val="22"/>
        </w:rPr>
      </w:pPr>
    </w:p>
    <w:p w:rsidR="00264DF2" w:rsidRDefault="00264DF2" w:rsidP="00264DF2">
      <w:pPr>
        <w:rPr>
          <w:sz w:val="22"/>
          <w:szCs w:val="22"/>
        </w:rPr>
      </w:pPr>
    </w:p>
    <w:p w:rsidR="00264DF2" w:rsidRDefault="00264DF2" w:rsidP="00264DF2">
      <w:pPr>
        <w:rPr>
          <w:sz w:val="22"/>
          <w:szCs w:val="22"/>
        </w:rPr>
      </w:pPr>
    </w:p>
    <w:p w:rsidR="00264DF2" w:rsidRDefault="00264DF2" w:rsidP="00264DF2">
      <w:pPr>
        <w:rPr>
          <w:sz w:val="22"/>
          <w:szCs w:val="22"/>
        </w:rPr>
      </w:pPr>
    </w:p>
    <w:p w:rsidR="00264DF2" w:rsidRDefault="00264DF2" w:rsidP="00264DF2">
      <w:pPr>
        <w:rPr>
          <w:sz w:val="22"/>
          <w:szCs w:val="22"/>
        </w:rPr>
      </w:pPr>
    </w:p>
    <w:p w:rsidR="00264DF2" w:rsidRDefault="00264DF2" w:rsidP="00264DF2">
      <w:pPr>
        <w:rPr>
          <w:sz w:val="22"/>
          <w:szCs w:val="22"/>
        </w:rPr>
      </w:pPr>
    </w:p>
    <w:p w:rsidR="00264DF2" w:rsidRDefault="00264DF2" w:rsidP="00264DF2">
      <w:pPr>
        <w:rPr>
          <w:sz w:val="22"/>
          <w:szCs w:val="22"/>
        </w:rPr>
      </w:pPr>
    </w:p>
    <w:p w:rsidR="00264DF2" w:rsidRDefault="00264DF2" w:rsidP="00264DF2">
      <w:pPr>
        <w:rPr>
          <w:sz w:val="22"/>
          <w:szCs w:val="22"/>
        </w:rPr>
      </w:pPr>
    </w:p>
    <w:p w:rsidR="00264DF2" w:rsidRDefault="00264DF2" w:rsidP="00264DF2">
      <w:pPr>
        <w:rPr>
          <w:sz w:val="22"/>
          <w:szCs w:val="22"/>
        </w:rPr>
      </w:pPr>
    </w:p>
    <w:p w:rsidR="00264DF2" w:rsidRDefault="00264DF2" w:rsidP="00264DF2">
      <w:pPr>
        <w:rPr>
          <w:sz w:val="22"/>
          <w:szCs w:val="22"/>
        </w:rPr>
      </w:pPr>
    </w:p>
    <w:p w:rsidR="00264DF2" w:rsidRDefault="00264DF2" w:rsidP="00264DF2">
      <w:pPr>
        <w:rPr>
          <w:sz w:val="22"/>
          <w:szCs w:val="22"/>
        </w:rPr>
      </w:pPr>
    </w:p>
    <w:p w:rsidR="00264DF2" w:rsidRDefault="00264DF2" w:rsidP="00264DF2">
      <w:pPr>
        <w:rPr>
          <w:sz w:val="22"/>
          <w:szCs w:val="22"/>
        </w:rPr>
      </w:pPr>
    </w:p>
    <w:p w:rsidR="00264DF2" w:rsidRDefault="00264DF2" w:rsidP="00264DF2">
      <w:pPr>
        <w:rPr>
          <w:sz w:val="22"/>
          <w:szCs w:val="22"/>
        </w:rPr>
      </w:pPr>
    </w:p>
    <w:p w:rsidR="00264DF2" w:rsidRDefault="00264DF2" w:rsidP="00264DF2">
      <w:pPr>
        <w:rPr>
          <w:sz w:val="22"/>
          <w:szCs w:val="22"/>
        </w:rPr>
      </w:pPr>
    </w:p>
    <w:p w:rsidR="00264DF2" w:rsidRDefault="00264DF2" w:rsidP="00264DF2"/>
    <w:p w:rsidR="000D4050" w:rsidRDefault="000D4050" w:rsidP="00264DF2"/>
    <w:p w:rsidR="000D4050" w:rsidRDefault="000D4050" w:rsidP="00264DF2"/>
    <w:p w:rsidR="000D4050" w:rsidRDefault="000D4050" w:rsidP="00264DF2"/>
    <w:p w:rsidR="000D4050" w:rsidRDefault="000D4050" w:rsidP="00264DF2"/>
    <w:p w:rsidR="000351E7" w:rsidRDefault="000351E7" w:rsidP="000351E7">
      <w:pPr>
        <w:rPr>
          <w:rFonts w:eastAsia="Times New Roman" w:cs="Times New Roman"/>
          <w:b/>
          <w:sz w:val="20"/>
          <w:szCs w:val="20"/>
        </w:rPr>
      </w:pPr>
    </w:p>
    <w:p w:rsidR="000351E7" w:rsidRDefault="000351E7" w:rsidP="000351E7">
      <w:pPr>
        <w:rPr>
          <w:rFonts w:eastAsia="Times New Roman" w:cs="Times New Roman"/>
          <w:b/>
          <w:sz w:val="20"/>
          <w:szCs w:val="20"/>
        </w:rPr>
      </w:pPr>
      <w:proofErr w:type="spellStart"/>
      <w:r w:rsidRPr="00576CD8">
        <w:rPr>
          <w:rFonts w:eastAsia="Times New Roman" w:cs="Times New Roman"/>
          <w:b/>
          <w:sz w:val="20"/>
          <w:szCs w:val="20"/>
        </w:rPr>
        <w:t>Swainsona</w:t>
      </w:r>
      <w:proofErr w:type="spellEnd"/>
      <w:r w:rsidRPr="00576CD8">
        <w:rPr>
          <w:rFonts w:eastAsia="Times New Roman" w:cs="Times New Roman"/>
          <w:b/>
          <w:sz w:val="20"/>
          <w:szCs w:val="20"/>
        </w:rPr>
        <w:t xml:space="preserve"> </w:t>
      </w:r>
      <w:proofErr w:type="spellStart"/>
      <w:r w:rsidRPr="00576CD8">
        <w:rPr>
          <w:rFonts w:eastAsia="Times New Roman" w:cs="Times New Roman"/>
          <w:b/>
          <w:sz w:val="20"/>
          <w:szCs w:val="20"/>
        </w:rPr>
        <w:t>behriana</w:t>
      </w:r>
      <w:proofErr w:type="spellEnd"/>
      <w:r w:rsidRPr="00576CD8">
        <w:rPr>
          <w:rFonts w:eastAsia="Times New Roman" w:cs="Times New Roman"/>
          <w:b/>
          <w:sz w:val="20"/>
          <w:szCs w:val="20"/>
        </w:rPr>
        <w:t xml:space="preserve"> </w:t>
      </w:r>
      <w:r>
        <w:rPr>
          <w:rFonts w:eastAsia="Times New Roman" w:cs="Times New Roman"/>
          <w:sz w:val="20"/>
          <w:szCs w:val="20"/>
        </w:rPr>
        <w:t xml:space="preserve">- </w:t>
      </w:r>
      <w:r w:rsidRPr="00A37A88">
        <w:rPr>
          <w:rFonts w:eastAsia="Times New Roman" w:cs="Times New Roman"/>
          <w:sz w:val="20"/>
          <w:szCs w:val="20"/>
        </w:rPr>
        <w:t xml:space="preserve"> is a pe</w:t>
      </w:r>
      <w:r>
        <w:rPr>
          <w:rFonts w:eastAsia="Times New Roman" w:cs="Times New Roman"/>
          <w:sz w:val="20"/>
          <w:szCs w:val="20"/>
        </w:rPr>
        <w:t>rennial herb about 15cms high.  It is e</w:t>
      </w:r>
      <w:r w:rsidRPr="00A37A88">
        <w:rPr>
          <w:rFonts w:eastAsia="Times New Roman" w:cs="Times New Roman"/>
          <w:sz w:val="20"/>
          <w:szCs w:val="20"/>
        </w:rPr>
        <w:t xml:space="preserve">ndangered and regionally extinct in some parts of the state. </w:t>
      </w:r>
      <w:r>
        <w:rPr>
          <w:rFonts w:eastAsia="Times New Roman" w:cs="Times New Roman"/>
          <w:sz w:val="20"/>
          <w:szCs w:val="20"/>
        </w:rPr>
        <w:t xml:space="preserve"> </w:t>
      </w:r>
      <w:r w:rsidRPr="00A37A88">
        <w:rPr>
          <w:rFonts w:eastAsia="Times New Roman" w:cs="Times New Roman"/>
          <w:sz w:val="20"/>
          <w:szCs w:val="20"/>
        </w:rPr>
        <w:t xml:space="preserve">There is a conservation project </w:t>
      </w:r>
      <w:r>
        <w:rPr>
          <w:rFonts w:eastAsia="Times New Roman" w:cs="Times New Roman"/>
          <w:sz w:val="20"/>
          <w:szCs w:val="20"/>
        </w:rPr>
        <w:t xml:space="preserve">in the </w:t>
      </w:r>
      <w:proofErr w:type="spellStart"/>
      <w:r w:rsidRPr="00576CD8">
        <w:rPr>
          <w:rFonts w:eastAsia="Times New Roman" w:cs="Times New Roman"/>
          <w:i/>
          <w:sz w:val="20"/>
          <w:szCs w:val="20"/>
        </w:rPr>
        <w:t>Gawler</w:t>
      </w:r>
      <w:proofErr w:type="spellEnd"/>
      <w:r w:rsidRPr="00576CD8">
        <w:rPr>
          <w:rFonts w:eastAsia="Times New Roman" w:cs="Times New Roman"/>
          <w:i/>
          <w:sz w:val="20"/>
          <w:szCs w:val="20"/>
        </w:rPr>
        <w:t xml:space="preserve"> Woodlands</w:t>
      </w:r>
      <w:r>
        <w:rPr>
          <w:rFonts w:eastAsia="Times New Roman" w:cs="Times New Roman"/>
          <w:sz w:val="20"/>
          <w:szCs w:val="20"/>
        </w:rPr>
        <w:t xml:space="preserve"> that we</w:t>
      </w:r>
      <w:r w:rsidRPr="00A37A88">
        <w:rPr>
          <w:rFonts w:eastAsia="Times New Roman" w:cs="Times New Roman"/>
          <w:sz w:val="20"/>
          <w:szCs w:val="20"/>
        </w:rPr>
        <w:t xml:space="preserve"> will be growing </w:t>
      </w:r>
      <w:r>
        <w:rPr>
          <w:rFonts w:eastAsia="Times New Roman" w:cs="Times New Roman"/>
          <w:sz w:val="20"/>
          <w:szCs w:val="20"/>
        </w:rPr>
        <w:t xml:space="preserve">for.  </w:t>
      </w:r>
      <w:r w:rsidRPr="00A37A88">
        <w:rPr>
          <w:rFonts w:eastAsia="Times New Roman" w:cs="Times New Roman"/>
          <w:sz w:val="20"/>
          <w:szCs w:val="20"/>
        </w:rPr>
        <w:br/>
      </w:r>
    </w:p>
    <w:p w:rsidR="000351E7" w:rsidRDefault="000351E7" w:rsidP="000351E7">
      <w:pPr>
        <w:rPr>
          <w:rFonts w:eastAsia="Times New Roman" w:cs="Times New Roman"/>
          <w:sz w:val="20"/>
          <w:szCs w:val="20"/>
        </w:rPr>
      </w:pPr>
      <w:proofErr w:type="spellStart"/>
      <w:r w:rsidRPr="00576CD8">
        <w:rPr>
          <w:rFonts w:eastAsia="Times New Roman" w:cs="Times New Roman"/>
          <w:b/>
          <w:sz w:val="20"/>
          <w:szCs w:val="20"/>
        </w:rPr>
        <w:t>Brachyscome</w:t>
      </w:r>
      <w:proofErr w:type="spellEnd"/>
      <w:r w:rsidRPr="00576CD8">
        <w:rPr>
          <w:rFonts w:eastAsia="Times New Roman" w:cs="Times New Roman"/>
          <w:b/>
          <w:sz w:val="20"/>
          <w:szCs w:val="20"/>
        </w:rPr>
        <w:t xml:space="preserve"> </w:t>
      </w:r>
      <w:proofErr w:type="spellStart"/>
      <w:r w:rsidRPr="00576CD8">
        <w:rPr>
          <w:rFonts w:eastAsia="Times New Roman" w:cs="Times New Roman"/>
          <w:b/>
          <w:sz w:val="20"/>
          <w:szCs w:val="20"/>
        </w:rPr>
        <w:t>parvula</w:t>
      </w:r>
      <w:proofErr w:type="spellEnd"/>
      <w:r>
        <w:rPr>
          <w:rFonts w:eastAsia="Times New Roman" w:cs="Times New Roman"/>
          <w:sz w:val="20"/>
          <w:szCs w:val="20"/>
        </w:rPr>
        <w:t xml:space="preserve"> - or ‘coastal daisy,’ </w:t>
      </w:r>
      <w:r w:rsidRPr="00A37A88">
        <w:rPr>
          <w:rFonts w:eastAsia="Times New Roman" w:cs="Times New Roman"/>
          <w:sz w:val="20"/>
          <w:szCs w:val="20"/>
        </w:rPr>
        <w:t>is from coastal areas South East of Adelaide and is an an</w:t>
      </w:r>
      <w:r>
        <w:rPr>
          <w:rFonts w:eastAsia="Times New Roman" w:cs="Times New Roman"/>
          <w:sz w:val="20"/>
          <w:szCs w:val="20"/>
        </w:rPr>
        <w:t>nual perennial herb about 40 cm</w:t>
      </w:r>
      <w:r w:rsidRPr="00A37A88">
        <w:rPr>
          <w:rFonts w:eastAsia="Times New Roman" w:cs="Times New Roman"/>
          <w:sz w:val="20"/>
          <w:szCs w:val="20"/>
        </w:rPr>
        <w:t xml:space="preserve"> high. The conservation project match</w:t>
      </w:r>
      <w:r>
        <w:rPr>
          <w:rFonts w:eastAsia="Times New Roman" w:cs="Times New Roman"/>
          <w:sz w:val="20"/>
          <w:szCs w:val="20"/>
        </w:rPr>
        <w:t xml:space="preserve">ed for this species is the </w:t>
      </w:r>
      <w:r w:rsidRPr="00576CD8">
        <w:rPr>
          <w:rFonts w:eastAsia="Times New Roman" w:cs="Times New Roman"/>
          <w:i/>
          <w:sz w:val="20"/>
          <w:szCs w:val="20"/>
        </w:rPr>
        <w:t xml:space="preserve">Friends of Cromer </w:t>
      </w:r>
      <w:proofErr w:type="spellStart"/>
      <w:r w:rsidRPr="00576CD8">
        <w:rPr>
          <w:rFonts w:eastAsia="Times New Roman" w:cs="Times New Roman"/>
          <w:i/>
          <w:sz w:val="20"/>
          <w:szCs w:val="20"/>
        </w:rPr>
        <w:t>Landcare</w:t>
      </w:r>
      <w:proofErr w:type="spellEnd"/>
      <w:r w:rsidRPr="00576CD8">
        <w:rPr>
          <w:rFonts w:eastAsia="Times New Roman" w:cs="Times New Roman"/>
          <w:i/>
          <w:sz w:val="20"/>
          <w:szCs w:val="20"/>
        </w:rPr>
        <w:t xml:space="preserve"> group</w:t>
      </w:r>
      <w:r w:rsidRPr="00A37A88">
        <w:rPr>
          <w:rFonts w:eastAsia="Times New Roman" w:cs="Times New Roman"/>
          <w:sz w:val="20"/>
          <w:szCs w:val="20"/>
        </w:rPr>
        <w:t xml:space="preserve"> in the Adelaide Hills.</w:t>
      </w:r>
    </w:p>
    <w:p w:rsidR="000351E7" w:rsidRDefault="000351E7" w:rsidP="000351E7">
      <w:pPr>
        <w:rPr>
          <w:rFonts w:eastAsia="Times New Roman" w:cs="Times New Roman"/>
          <w:sz w:val="20"/>
          <w:szCs w:val="20"/>
        </w:rPr>
      </w:pPr>
    </w:p>
    <w:p w:rsidR="000D4050" w:rsidRDefault="000D4050" w:rsidP="00264DF2"/>
    <w:p w:rsidR="000D4050" w:rsidRPr="00EF14EA" w:rsidRDefault="000D4050" w:rsidP="000D4050">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14:anchorId="5A2806FB" wp14:editId="4CA0C458">
            <wp:extent cx="5329822" cy="4000500"/>
            <wp:effectExtent l="0" t="0" r="4445" b="0"/>
            <wp:docPr id="113" name="Picture 113" descr="http://saseedbank.com.au/uploads/201506_BULK_01E/Brachyscome%20parvula%20flower%20garden%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aseedbank.com.au/uploads/201506_BULK_01E/Brachyscome%20parvula%20flower%20garden%2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1137" cy="4001487"/>
                    </a:xfrm>
                    <a:prstGeom prst="rect">
                      <a:avLst/>
                    </a:prstGeom>
                    <a:noFill/>
                    <a:ln>
                      <a:noFill/>
                    </a:ln>
                  </pic:spPr>
                </pic:pic>
              </a:graphicData>
            </a:graphic>
          </wp:inline>
        </w:drawing>
      </w:r>
    </w:p>
    <w:p w:rsidR="000D4050" w:rsidRPr="00EF14EA" w:rsidRDefault="000D4050" w:rsidP="000D4050">
      <w:pPr>
        <w:rPr>
          <w:sz w:val="32"/>
          <w:szCs w:val="32"/>
        </w:rPr>
      </w:pPr>
      <w:proofErr w:type="spellStart"/>
      <w:r w:rsidRPr="00EF14EA">
        <w:rPr>
          <w:rFonts w:cs="Optima"/>
          <w:b/>
          <w:bCs/>
          <w:sz w:val="32"/>
          <w:szCs w:val="32"/>
        </w:rPr>
        <w:t>Brachyscome</w:t>
      </w:r>
      <w:proofErr w:type="spellEnd"/>
      <w:r w:rsidRPr="00EF14EA">
        <w:rPr>
          <w:rFonts w:cs="Optima"/>
          <w:b/>
          <w:bCs/>
          <w:sz w:val="32"/>
          <w:szCs w:val="32"/>
        </w:rPr>
        <w:t xml:space="preserve"> </w:t>
      </w:r>
      <w:proofErr w:type="spellStart"/>
      <w:r w:rsidRPr="00EF14EA">
        <w:rPr>
          <w:rFonts w:cs="Optima"/>
          <w:b/>
          <w:bCs/>
          <w:sz w:val="32"/>
          <w:szCs w:val="32"/>
        </w:rPr>
        <w:t>parvula</w:t>
      </w:r>
      <w:proofErr w:type="spellEnd"/>
    </w:p>
    <w:p w:rsidR="000D4050" w:rsidRDefault="000D4050" w:rsidP="000D4050"/>
    <w:p w:rsidR="000D4050" w:rsidRDefault="000D4050" w:rsidP="000D4050"/>
    <w:p w:rsidR="000D4050" w:rsidRPr="00EF14EA" w:rsidRDefault="000D4050" w:rsidP="000D405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14:anchorId="4E9932CB" wp14:editId="663E72E1">
            <wp:extent cx="5364688" cy="3577590"/>
            <wp:effectExtent l="0" t="0" r="0" b="3810"/>
            <wp:docPr id="115" name="Picture 115" descr="http://saseedbank.com.au/uploads/03022016/Swainsona%20behriana%20flowers%20Kaiser%20Stuhl%20David%20Kil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aseedbank.com.au/uploads/03022016/Swainsona%20behriana%20flowers%20Kaiser%20Stuhl%20David%20Kilp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6413" cy="3578740"/>
                    </a:xfrm>
                    <a:prstGeom prst="rect">
                      <a:avLst/>
                    </a:prstGeom>
                    <a:noFill/>
                    <a:ln>
                      <a:noFill/>
                    </a:ln>
                  </pic:spPr>
                </pic:pic>
              </a:graphicData>
            </a:graphic>
          </wp:inline>
        </w:drawing>
      </w:r>
    </w:p>
    <w:p w:rsidR="000D4050" w:rsidRDefault="000D4050" w:rsidP="000D4050"/>
    <w:p w:rsidR="000D4050" w:rsidRDefault="000D4050" w:rsidP="000D4050">
      <w:pPr>
        <w:rPr>
          <w:rFonts w:eastAsia="Times New Roman" w:cs="Times New Roman"/>
          <w:b/>
          <w:sz w:val="32"/>
          <w:szCs w:val="32"/>
        </w:rPr>
      </w:pPr>
      <w:proofErr w:type="spellStart"/>
      <w:r w:rsidRPr="00EF14EA">
        <w:rPr>
          <w:rFonts w:eastAsia="Times New Roman" w:cs="Times New Roman"/>
          <w:b/>
          <w:sz w:val="32"/>
          <w:szCs w:val="32"/>
        </w:rPr>
        <w:t>Swainsona</w:t>
      </w:r>
      <w:proofErr w:type="spellEnd"/>
      <w:r w:rsidRPr="00EF14EA">
        <w:rPr>
          <w:rFonts w:eastAsia="Times New Roman" w:cs="Times New Roman"/>
          <w:b/>
          <w:sz w:val="32"/>
          <w:szCs w:val="32"/>
        </w:rPr>
        <w:t xml:space="preserve"> </w:t>
      </w:r>
      <w:proofErr w:type="spellStart"/>
      <w:r w:rsidRPr="00EF14EA">
        <w:rPr>
          <w:rFonts w:eastAsia="Times New Roman" w:cs="Times New Roman"/>
          <w:b/>
          <w:sz w:val="32"/>
          <w:szCs w:val="32"/>
        </w:rPr>
        <w:t>behriana</w:t>
      </w:r>
      <w:proofErr w:type="spellEnd"/>
    </w:p>
    <w:p w:rsidR="000D4050" w:rsidRDefault="000D4050" w:rsidP="00264DF2"/>
    <w:p w:rsidR="00A20B14" w:rsidRDefault="00A20B14" w:rsidP="00A20B14">
      <w:pPr>
        <w:rPr>
          <w:rFonts w:eastAsia="Times New Roman" w:cs="Times New Roman"/>
          <w:sz w:val="20"/>
          <w:szCs w:val="20"/>
        </w:rPr>
      </w:pPr>
    </w:p>
    <w:p w:rsidR="00BD46E9" w:rsidRDefault="00BD46E9" w:rsidP="00BD46E9">
      <w:pPr>
        <w:pStyle w:val="SOFinalBodyText"/>
        <w:spacing w:before="0"/>
        <w:jc w:val="center"/>
        <w:rPr>
          <w:rFonts w:cs="Arial"/>
          <w:b/>
          <w:sz w:val="22"/>
          <w:szCs w:val="22"/>
        </w:rPr>
      </w:pPr>
    </w:p>
    <w:p w:rsidR="00BD46E9" w:rsidRDefault="00BD46E9" w:rsidP="00BD46E9">
      <w:pPr>
        <w:pStyle w:val="SOFinalBodyText"/>
        <w:spacing w:before="0"/>
        <w:jc w:val="center"/>
        <w:rPr>
          <w:rFonts w:cs="Arial"/>
          <w:b/>
          <w:sz w:val="22"/>
          <w:szCs w:val="22"/>
        </w:rPr>
      </w:pPr>
    </w:p>
    <w:p w:rsidR="00BD46E9" w:rsidRPr="00BD46E9" w:rsidRDefault="00BD46E9" w:rsidP="00BD46E9">
      <w:pPr>
        <w:pStyle w:val="SOFinalBodyText"/>
        <w:spacing w:before="0"/>
        <w:jc w:val="center"/>
        <w:rPr>
          <w:rFonts w:asciiTheme="minorHAnsi" w:hAnsiTheme="minorHAnsi" w:cs="Arial"/>
          <w:b/>
          <w:sz w:val="32"/>
          <w:szCs w:val="32"/>
        </w:rPr>
      </w:pPr>
      <w:r w:rsidRPr="00BD46E9">
        <w:rPr>
          <w:rFonts w:asciiTheme="minorHAnsi" w:hAnsiTheme="minorHAnsi" w:cs="Arial"/>
          <w:b/>
          <w:sz w:val="32"/>
          <w:szCs w:val="32"/>
        </w:rPr>
        <w:lastRenderedPageBreak/>
        <w:t>Assessment Type 3 - Earth Systems Study</w:t>
      </w:r>
    </w:p>
    <w:p w:rsidR="00BD46E9" w:rsidRPr="00BD46E9" w:rsidRDefault="00BD46E9" w:rsidP="00BD46E9">
      <w:pPr>
        <w:pStyle w:val="SOFinalBodyText"/>
        <w:spacing w:before="0"/>
        <w:jc w:val="center"/>
        <w:rPr>
          <w:rFonts w:asciiTheme="minorHAnsi" w:hAnsiTheme="minorHAnsi" w:cs="Arial"/>
          <w:b/>
          <w:sz w:val="22"/>
          <w:szCs w:val="22"/>
        </w:rPr>
      </w:pPr>
    </w:p>
    <w:p w:rsidR="00BD46E9" w:rsidRPr="00BD46E9" w:rsidRDefault="00BD46E9" w:rsidP="00BD46E9">
      <w:pPr>
        <w:pStyle w:val="SOFinalBodyText"/>
        <w:spacing w:before="0"/>
        <w:rPr>
          <w:rFonts w:asciiTheme="minorHAnsi" w:hAnsiTheme="minorHAnsi" w:cs="Arial"/>
          <w:sz w:val="22"/>
          <w:szCs w:val="22"/>
        </w:rPr>
      </w:pPr>
      <w:r w:rsidRPr="00BD46E9">
        <w:rPr>
          <w:rFonts w:asciiTheme="minorHAnsi" w:hAnsiTheme="minorHAnsi" w:cs="Arial"/>
          <w:sz w:val="22"/>
          <w:szCs w:val="22"/>
        </w:rPr>
        <w:t>This Study will be externally assessed.  It represents 30% of the final marks in this subject.</w:t>
      </w:r>
    </w:p>
    <w:p w:rsidR="00BD46E9" w:rsidRPr="00BD46E9" w:rsidRDefault="00BD46E9" w:rsidP="00BD46E9">
      <w:pPr>
        <w:pStyle w:val="SOFinalBodyText"/>
        <w:spacing w:before="0"/>
        <w:rPr>
          <w:rFonts w:asciiTheme="minorHAnsi" w:hAnsiTheme="minorHAnsi" w:cs="Arial"/>
          <w:b/>
          <w:sz w:val="22"/>
          <w:szCs w:val="22"/>
        </w:rPr>
      </w:pPr>
    </w:p>
    <w:p w:rsidR="00BD46E9" w:rsidRPr="00BD46E9" w:rsidRDefault="00BD46E9" w:rsidP="00BD46E9">
      <w:pPr>
        <w:pStyle w:val="SOFinalBodyText"/>
        <w:spacing w:before="0"/>
        <w:rPr>
          <w:rFonts w:asciiTheme="minorHAnsi" w:hAnsiTheme="minorHAnsi" w:cs="Arial"/>
          <w:b/>
          <w:sz w:val="22"/>
          <w:szCs w:val="22"/>
        </w:rPr>
      </w:pPr>
      <w:r w:rsidRPr="00BD46E9">
        <w:rPr>
          <w:rFonts w:asciiTheme="minorHAnsi" w:hAnsiTheme="minorHAnsi" w:cs="Arial"/>
          <w:b/>
          <w:sz w:val="22"/>
          <w:szCs w:val="22"/>
        </w:rPr>
        <w:t>Purpose</w:t>
      </w:r>
    </w:p>
    <w:p w:rsidR="00BD46E9" w:rsidRPr="00BD46E9" w:rsidRDefault="00BD46E9" w:rsidP="00BD46E9">
      <w:pPr>
        <w:ind w:right="56"/>
        <w:rPr>
          <w:rFonts w:cs="Arial"/>
          <w:sz w:val="22"/>
          <w:szCs w:val="22"/>
        </w:rPr>
      </w:pPr>
      <w:r w:rsidRPr="00BD46E9">
        <w:rPr>
          <w:rFonts w:eastAsia="Arial" w:cs="Arial"/>
          <w:sz w:val="22"/>
          <w:szCs w:val="22"/>
        </w:rPr>
        <w:t xml:space="preserve">This </w:t>
      </w:r>
      <w:r w:rsidRPr="00BD46E9">
        <w:rPr>
          <w:rFonts w:eastAsia="Arial" w:cs="Arial"/>
          <w:spacing w:val="-1"/>
          <w:sz w:val="22"/>
          <w:szCs w:val="22"/>
        </w:rPr>
        <w:t>as</w:t>
      </w:r>
      <w:r w:rsidRPr="00BD46E9">
        <w:rPr>
          <w:rFonts w:eastAsia="Arial" w:cs="Arial"/>
          <w:sz w:val="22"/>
          <w:szCs w:val="22"/>
        </w:rPr>
        <w:t>sess</w:t>
      </w:r>
      <w:r w:rsidRPr="00BD46E9">
        <w:rPr>
          <w:rFonts w:eastAsia="Arial" w:cs="Arial"/>
          <w:spacing w:val="-1"/>
          <w:sz w:val="22"/>
          <w:szCs w:val="22"/>
        </w:rPr>
        <w:t>m</w:t>
      </w:r>
      <w:r w:rsidRPr="00BD46E9">
        <w:rPr>
          <w:rFonts w:eastAsia="Arial" w:cs="Arial"/>
          <w:sz w:val="22"/>
          <w:szCs w:val="22"/>
        </w:rPr>
        <w:t>ent allows y</w:t>
      </w:r>
      <w:r w:rsidRPr="00BD46E9">
        <w:rPr>
          <w:rFonts w:eastAsia="Arial" w:cs="Arial"/>
          <w:spacing w:val="-1"/>
          <w:sz w:val="22"/>
          <w:szCs w:val="22"/>
        </w:rPr>
        <w:t>o</w:t>
      </w:r>
      <w:r w:rsidRPr="00BD46E9">
        <w:rPr>
          <w:rFonts w:eastAsia="Arial" w:cs="Arial"/>
          <w:sz w:val="22"/>
          <w:szCs w:val="22"/>
        </w:rPr>
        <w:t>u to develop and</w:t>
      </w:r>
      <w:r w:rsidRPr="00BD46E9">
        <w:rPr>
          <w:rFonts w:eastAsia="Arial" w:cs="Arial"/>
          <w:spacing w:val="1"/>
          <w:sz w:val="22"/>
          <w:szCs w:val="22"/>
        </w:rPr>
        <w:t xml:space="preserve"> </w:t>
      </w:r>
      <w:r w:rsidRPr="00BD46E9">
        <w:rPr>
          <w:rFonts w:eastAsia="Arial" w:cs="Arial"/>
          <w:sz w:val="22"/>
          <w:szCs w:val="22"/>
        </w:rPr>
        <w:t>demo</w:t>
      </w:r>
      <w:r w:rsidRPr="00BD46E9">
        <w:rPr>
          <w:rFonts w:eastAsia="Arial" w:cs="Arial"/>
          <w:spacing w:val="-1"/>
          <w:sz w:val="22"/>
          <w:szCs w:val="22"/>
        </w:rPr>
        <w:t>n</w:t>
      </w:r>
      <w:r w:rsidRPr="00BD46E9">
        <w:rPr>
          <w:rFonts w:eastAsia="Arial" w:cs="Arial"/>
          <w:sz w:val="22"/>
          <w:szCs w:val="22"/>
        </w:rPr>
        <w:t>strate your field observation skil</w:t>
      </w:r>
      <w:r w:rsidRPr="00BD46E9">
        <w:rPr>
          <w:rFonts w:eastAsia="Arial" w:cs="Arial"/>
          <w:spacing w:val="-1"/>
          <w:sz w:val="22"/>
          <w:szCs w:val="22"/>
        </w:rPr>
        <w:t>l</w:t>
      </w:r>
      <w:r w:rsidRPr="00BD46E9">
        <w:rPr>
          <w:rFonts w:eastAsia="Arial" w:cs="Arial"/>
          <w:sz w:val="22"/>
          <w:szCs w:val="22"/>
        </w:rPr>
        <w:t>s and</w:t>
      </w:r>
      <w:r w:rsidRPr="00BD46E9">
        <w:rPr>
          <w:rFonts w:eastAsia="Arial" w:cs="Arial"/>
          <w:spacing w:val="-1"/>
          <w:sz w:val="22"/>
          <w:szCs w:val="22"/>
        </w:rPr>
        <w:t xml:space="preserve"> </w:t>
      </w:r>
      <w:r>
        <w:rPr>
          <w:rFonts w:eastAsia="Arial" w:cs="Arial"/>
          <w:spacing w:val="-1"/>
          <w:sz w:val="22"/>
          <w:szCs w:val="22"/>
        </w:rPr>
        <w:t xml:space="preserve">to </w:t>
      </w:r>
      <w:r w:rsidRPr="00BD46E9">
        <w:rPr>
          <w:rFonts w:eastAsia="Arial" w:cs="Arial"/>
          <w:sz w:val="22"/>
          <w:szCs w:val="22"/>
        </w:rPr>
        <w:t>comm</w:t>
      </w:r>
      <w:r w:rsidRPr="00BD46E9">
        <w:rPr>
          <w:rFonts w:eastAsia="Arial" w:cs="Arial"/>
          <w:spacing w:val="-1"/>
          <w:sz w:val="22"/>
          <w:szCs w:val="22"/>
        </w:rPr>
        <w:t>u</w:t>
      </w:r>
      <w:r w:rsidRPr="00BD46E9">
        <w:rPr>
          <w:rFonts w:eastAsia="Arial" w:cs="Arial"/>
          <w:sz w:val="22"/>
          <w:szCs w:val="22"/>
        </w:rPr>
        <w:t>nicate your k</w:t>
      </w:r>
      <w:r w:rsidRPr="00BD46E9">
        <w:rPr>
          <w:rFonts w:eastAsia="Arial" w:cs="Arial"/>
          <w:spacing w:val="-2"/>
          <w:sz w:val="22"/>
          <w:szCs w:val="22"/>
        </w:rPr>
        <w:t>n</w:t>
      </w:r>
      <w:r w:rsidRPr="00BD46E9">
        <w:rPr>
          <w:rFonts w:eastAsia="Arial" w:cs="Arial"/>
          <w:sz w:val="22"/>
          <w:szCs w:val="22"/>
        </w:rPr>
        <w:t>ow</w:t>
      </w:r>
      <w:r w:rsidRPr="00BD46E9">
        <w:rPr>
          <w:rFonts w:eastAsia="Arial" w:cs="Arial"/>
          <w:spacing w:val="-1"/>
          <w:sz w:val="22"/>
          <w:szCs w:val="22"/>
        </w:rPr>
        <w:t>l</w:t>
      </w:r>
      <w:r w:rsidRPr="00BD46E9">
        <w:rPr>
          <w:rFonts w:eastAsia="Arial" w:cs="Arial"/>
          <w:sz w:val="22"/>
          <w:szCs w:val="22"/>
        </w:rPr>
        <w:t>edge through an Earth Systems Study report.  You will</w:t>
      </w:r>
      <w:r w:rsidRPr="00BD46E9">
        <w:rPr>
          <w:rFonts w:cs="Arial"/>
          <w:sz w:val="22"/>
          <w:szCs w:val="22"/>
        </w:rPr>
        <w:t xml:space="preserve"> undertake an investigation into </w:t>
      </w:r>
      <w:r>
        <w:rPr>
          <w:rFonts w:cs="Arial"/>
          <w:sz w:val="22"/>
          <w:szCs w:val="22"/>
        </w:rPr>
        <w:t xml:space="preserve">the SEEDS project, or </w:t>
      </w:r>
      <w:r w:rsidRPr="00BD46E9">
        <w:rPr>
          <w:rFonts w:cs="Arial"/>
          <w:sz w:val="22"/>
          <w:szCs w:val="22"/>
        </w:rPr>
        <w:t>a</w:t>
      </w:r>
      <w:r>
        <w:rPr>
          <w:rFonts w:cs="Arial"/>
          <w:sz w:val="22"/>
          <w:szCs w:val="22"/>
        </w:rPr>
        <w:t>nother</w:t>
      </w:r>
      <w:r w:rsidRPr="00BD46E9">
        <w:rPr>
          <w:rFonts w:cs="Arial"/>
          <w:sz w:val="22"/>
          <w:szCs w:val="22"/>
        </w:rPr>
        <w:t xml:space="preserve"> particular local environmental issue, concern, initiative, or successful undertaking that can be linked to topics studied in Stage 2 Earth and Environmental Science. </w:t>
      </w:r>
    </w:p>
    <w:p w:rsidR="00BD46E9" w:rsidRPr="00BD46E9" w:rsidRDefault="00BD46E9" w:rsidP="00BD46E9">
      <w:pPr>
        <w:ind w:right="56"/>
        <w:rPr>
          <w:rFonts w:cs="Arial"/>
        </w:rPr>
      </w:pPr>
    </w:p>
    <w:p w:rsidR="00BD46E9" w:rsidRPr="00BD46E9" w:rsidRDefault="00BD46E9" w:rsidP="00BD46E9">
      <w:pPr>
        <w:pStyle w:val="SOFinalBodyText"/>
        <w:spacing w:before="0"/>
        <w:rPr>
          <w:rFonts w:asciiTheme="minorHAnsi" w:hAnsiTheme="minorHAnsi" w:cs="Arial"/>
          <w:sz w:val="22"/>
          <w:szCs w:val="22"/>
        </w:rPr>
      </w:pPr>
      <w:r w:rsidRPr="00BD46E9">
        <w:rPr>
          <w:rFonts w:asciiTheme="minorHAnsi" w:hAnsiTheme="minorHAnsi" w:cs="Arial"/>
          <w:sz w:val="22"/>
          <w:szCs w:val="22"/>
        </w:rPr>
        <w:t>You will develop a research question, then design, plan, undertake, and report on a field-based exte</w:t>
      </w:r>
      <w:r>
        <w:rPr>
          <w:rFonts w:asciiTheme="minorHAnsi" w:hAnsiTheme="minorHAnsi" w:cs="Arial"/>
          <w:sz w:val="22"/>
          <w:szCs w:val="22"/>
        </w:rPr>
        <w:t>nded investigation to answer your</w:t>
      </w:r>
      <w:r w:rsidRPr="00BD46E9">
        <w:rPr>
          <w:rFonts w:asciiTheme="minorHAnsi" w:hAnsiTheme="minorHAnsi" w:cs="Arial"/>
          <w:sz w:val="22"/>
          <w:szCs w:val="22"/>
        </w:rPr>
        <w:t xml:space="preserve"> question. The investigation must include collection and analysis of both primary and secondary data.  You will need to be able to </w:t>
      </w:r>
      <w:proofErr w:type="spellStart"/>
      <w:r w:rsidRPr="00BD46E9">
        <w:rPr>
          <w:rFonts w:asciiTheme="minorHAnsi" w:hAnsiTheme="minorHAnsi" w:cs="Arial"/>
          <w:sz w:val="22"/>
          <w:szCs w:val="22"/>
        </w:rPr>
        <w:t>analyse</w:t>
      </w:r>
      <w:proofErr w:type="spellEnd"/>
      <w:r w:rsidRPr="00BD46E9">
        <w:rPr>
          <w:rFonts w:asciiTheme="minorHAnsi" w:hAnsiTheme="minorHAnsi" w:cs="Arial"/>
          <w:sz w:val="22"/>
          <w:szCs w:val="22"/>
        </w:rPr>
        <w:t xml:space="preserve"> the information gathered in terms of the interactions of two or more Earth systems.</w:t>
      </w:r>
    </w:p>
    <w:p w:rsidR="00BD46E9" w:rsidRDefault="00BD46E9" w:rsidP="00BD46E9">
      <w:pPr>
        <w:ind w:right="56"/>
        <w:rPr>
          <w:rFonts w:cs="Arial"/>
        </w:rPr>
      </w:pPr>
    </w:p>
    <w:p w:rsidR="007C2581" w:rsidRPr="00BD46E9" w:rsidRDefault="007C2581" w:rsidP="007C2581">
      <w:pPr>
        <w:ind w:right="56"/>
        <w:rPr>
          <w:rFonts w:cs="Arial"/>
        </w:rPr>
      </w:pPr>
      <w:r w:rsidRPr="007C2581">
        <w:rPr>
          <w:b/>
          <w:sz w:val="22"/>
          <w:szCs w:val="22"/>
        </w:rPr>
        <w:t>The</w:t>
      </w:r>
      <w:r>
        <w:rPr>
          <w:sz w:val="22"/>
          <w:szCs w:val="22"/>
        </w:rPr>
        <w:t xml:space="preserve"> </w:t>
      </w:r>
      <w:r w:rsidRPr="001974E0">
        <w:rPr>
          <w:b/>
          <w:sz w:val="22"/>
          <w:szCs w:val="22"/>
        </w:rPr>
        <w:t>Stewardship of Endemic Endangered Species (SEEDS) project</w:t>
      </w:r>
      <w:r>
        <w:rPr>
          <w:sz w:val="22"/>
          <w:szCs w:val="22"/>
        </w:rPr>
        <w:t>.</w:t>
      </w:r>
    </w:p>
    <w:p w:rsidR="007C2581" w:rsidRDefault="007C2581" w:rsidP="00BD46E9">
      <w:pPr>
        <w:ind w:right="56"/>
        <w:rPr>
          <w:rFonts w:eastAsia="Arial" w:cs="Arial"/>
          <w:sz w:val="22"/>
          <w:szCs w:val="22"/>
        </w:rPr>
      </w:pPr>
      <w:r>
        <w:rPr>
          <w:rFonts w:eastAsia="Arial" w:cs="Arial"/>
          <w:sz w:val="22"/>
          <w:szCs w:val="22"/>
        </w:rPr>
        <w:t xml:space="preserve">Marden Senior College has </w:t>
      </w:r>
      <w:r w:rsidR="00A37C3D">
        <w:rPr>
          <w:rFonts w:eastAsia="Arial" w:cs="Arial"/>
          <w:sz w:val="22"/>
          <w:szCs w:val="22"/>
        </w:rPr>
        <w:t xml:space="preserve">won </w:t>
      </w:r>
      <w:r>
        <w:rPr>
          <w:rFonts w:eastAsia="Arial" w:cs="Arial"/>
          <w:sz w:val="22"/>
          <w:szCs w:val="22"/>
        </w:rPr>
        <w:t>the opportunity to participate in this project, in association with the Adelaide Botanic Gardens.  Our task is to work towards the development of a ‘seed orchard’, to protect the two endangered species shown in the</w:t>
      </w:r>
      <w:r w:rsidR="00A37C3D">
        <w:rPr>
          <w:rFonts w:eastAsia="Arial" w:cs="Arial"/>
          <w:sz w:val="22"/>
          <w:szCs w:val="22"/>
        </w:rPr>
        <w:t xml:space="preserve"> next page</w:t>
      </w:r>
      <w:r>
        <w:rPr>
          <w:rFonts w:eastAsia="Arial" w:cs="Arial"/>
          <w:sz w:val="22"/>
          <w:szCs w:val="22"/>
        </w:rPr>
        <w:t>.</w:t>
      </w:r>
    </w:p>
    <w:p w:rsidR="007C2581" w:rsidRDefault="007C2581" w:rsidP="00BD46E9">
      <w:pPr>
        <w:ind w:right="56"/>
        <w:rPr>
          <w:rFonts w:eastAsia="Arial" w:cs="Arial"/>
          <w:sz w:val="22"/>
          <w:szCs w:val="22"/>
        </w:rPr>
      </w:pPr>
    </w:p>
    <w:p w:rsidR="00BD46E9" w:rsidRDefault="007C2581" w:rsidP="00BD46E9">
      <w:pPr>
        <w:ind w:right="56"/>
        <w:rPr>
          <w:sz w:val="22"/>
          <w:szCs w:val="22"/>
        </w:rPr>
      </w:pPr>
      <w:r>
        <w:rPr>
          <w:rFonts w:eastAsia="Arial" w:cs="Arial"/>
          <w:sz w:val="22"/>
          <w:szCs w:val="22"/>
        </w:rPr>
        <w:t xml:space="preserve">You may choose to design your study as part of this SEEDS project, or alternatively design an unrelated study that meets the requirements of this assessment type. </w:t>
      </w:r>
      <w:r w:rsidR="00A37C3D">
        <w:rPr>
          <w:rFonts w:eastAsia="Arial" w:cs="Arial"/>
          <w:sz w:val="22"/>
          <w:szCs w:val="22"/>
        </w:rPr>
        <w:t xml:space="preserve"> If you choose the latter, your research must require </w:t>
      </w:r>
      <w:r w:rsidR="00A37C3D" w:rsidRPr="00A37C3D">
        <w:rPr>
          <w:sz w:val="22"/>
          <w:szCs w:val="22"/>
        </w:rPr>
        <w:t>fieldwork into a</w:t>
      </w:r>
      <w:r w:rsidR="00A37C3D">
        <w:rPr>
          <w:sz w:val="22"/>
          <w:szCs w:val="22"/>
        </w:rPr>
        <w:t>nother</w:t>
      </w:r>
      <w:r w:rsidR="00A37C3D" w:rsidRPr="00A37C3D">
        <w:rPr>
          <w:sz w:val="22"/>
          <w:szCs w:val="22"/>
        </w:rPr>
        <w:t xml:space="preserve"> particular local environme</w:t>
      </w:r>
      <w:r w:rsidR="00A37C3D">
        <w:rPr>
          <w:sz w:val="22"/>
          <w:szCs w:val="22"/>
        </w:rPr>
        <w:t>ntal issue, concern, initiative</w:t>
      </w:r>
      <w:r w:rsidR="00A37C3D" w:rsidRPr="00A37C3D">
        <w:rPr>
          <w:sz w:val="22"/>
          <w:szCs w:val="22"/>
        </w:rPr>
        <w:t xml:space="preserve"> or successful undertaking that can be linked to topics in Stage 2 Earth and Environmental Science</w:t>
      </w:r>
      <w:r w:rsidR="00A37C3D">
        <w:rPr>
          <w:sz w:val="22"/>
          <w:szCs w:val="22"/>
        </w:rPr>
        <w:t>.</w:t>
      </w:r>
    </w:p>
    <w:p w:rsidR="00A37C3D" w:rsidRDefault="00A37C3D" w:rsidP="00BD46E9">
      <w:pPr>
        <w:ind w:right="56"/>
        <w:rPr>
          <w:sz w:val="22"/>
          <w:szCs w:val="22"/>
        </w:rPr>
      </w:pPr>
    </w:p>
    <w:p w:rsidR="00A37C3D" w:rsidRPr="000E05ED" w:rsidRDefault="00A37C3D" w:rsidP="000E05ED">
      <w:pPr>
        <w:rPr>
          <w:sz w:val="22"/>
          <w:szCs w:val="22"/>
        </w:rPr>
      </w:pPr>
      <w:r w:rsidRPr="000E05ED">
        <w:rPr>
          <w:sz w:val="22"/>
          <w:szCs w:val="22"/>
        </w:rPr>
        <w:t>Whichever option you choose, your investigation must include collection and analysis of b</w:t>
      </w:r>
      <w:r w:rsidR="000E05ED" w:rsidRPr="000E05ED">
        <w:rPr>
          <w:sz w:val="22"/>
          <w:szCs w:val="22"/>
        </w:rPr>
        <w:t xml:space="preserve">oth primary and secondary data, and you must </w:t>
      </w:r>
      <w:proofErr w:type="spellStart"/>
      <w:r w:rsidRPr="000E05ED">
        <w:rPr>
          <w:sz w:val="22"/>
          <w:szCs w:val="22"/>
        </w:rPr>
        <w:t>analyse</w:t>
      </w:r>
      <w:proofErr w:type="spellEnd"/>
      <w:r w:rsidRPr="000E05ED">
        <w:rPr>
          <w:sz w:val="22"/>
          <w:szCs w:val="22"/>
        </w:rPr>
        <w:t xml:space="preserve"> the information gathered in terms of the interactions of two or more Earth systems.</w:t>
      </w:r>
    </w:p>
    <w:p w:rsidR="00A37C3D" w:rsidRDefault="00A37C3D" w:rsidP="00BD46E9">
      <w:pPr>
        <w:ind w:right="56"/>
        <w:rPr>
          <w:rFonts w:eastAsia="Arial" w:cs="Arial"/>
          <w:sz w:val="22"/>
          <w:szCs w:val="22"/>
        </w:rPr>
      </w:pPr>
    </w:p>
    <w:p w:rsidR="008467CF" w:rsidRDefault="008467CF" w:rsidP="00BD46E9">
      <w:pPr>
        <w:ind w:right="56"/>
        <w:rPr>
          <w:rFonts w:eastAsia="Arial" w:cs="Arial"/>
          <w:b/>
          <w:sz w:val="22"/>
          <w:szCs w:val="22"/>
        </w:rPr>
      </w:pPr>
    </w:p>
    <w:p w:rsidR="008467CF" w:rsidRDefault="008467CF" w:rsidP="00BD46E9">
      <w:pPr>
        <w:ind w:right="56"/>
        <w:rPr>
          <w:rFonts w:eastAsia="Arial" w:cs="Arial"/>
          <w:b/>
          <w:sz w:val="22"/>
          <w:szCs w:val="22"/>
        </w:rPr>
      </w:pPr>
    </w:p>
    <w:p w:rsidR="000E05ED" w:rsidRDefault="000E05ED" w:rsidP="00BD46E9">
      <w:pPr>
        <w:ind w:right="56"/>
        <w:rPr>
          <w:rFonts w:eastAsia="Arial" w:cs="Arial"/>
          <w:b/>
          <w:sz w:val="22"/>
          <w:szCs w:val="22"/>
        </w:rPr>
      </w:pPr>
      <w:r w:rsidRPr="000E05ED">
        <w:rPr>
          <w:rFonts w:eastAsia="Arial" w:cs="Arial"/>
          <w:b/>
          <w:sz w:val="22"/>
          <w:szCs w:val="22"/>
        </w:rPr>
        <w:t xml:space="preserve">Some possible investigation questions </w:t>
      </w:r>
      <w:r w:rsidR="008467CF">
        <w:rPr>
          <w:rFonts w:eastAsia="Arial" w:cs="Arial"/>
          <w:b/>
          <w:sz w:val="22"/>
          <w:szCs w:val="22"/>
        </w:rPr>
        <w:t xml:space="preserve">for the SEEDS project, </w:t>
      </w:r>
      <w:r w:rsidRPr="000E05ED">
        <w:rPr>
          <w:rFonts w:eastAsia="Arial" w:cs="Arial"/>
          <w:b/>
          <w:sz w:val="22"/>
          <w:szCs w:val="22"/>
        </w:rPr>
        <w:t>(examples</w:t>
      </w:r>
      <w:r w:rsidR="008467CF">
        <w:rPr>
          <w:rFonts w:eastAsia="Arial" w:cs="Arial"/>
          <w:b/>
          <w:sz w:val="22"/>
          <w:szCs w:val="22"/>
        </w:rPr>
        <w:t xml:space="preserve"> only</w:t>
      </w:r>
      <w:r w:rsidRPr="000E05ED">
        <w:rPr>
          <w:rFonts w:eastAsia="Arial" w:cs="Arial"/>
          <w:b/>
          <w:sz w:val="22"/>
          <w:szCs w:val="22"/>
        </w:rPr>
        <w:t>)</w:t>
      </w:r>
    </w:p>
    <w:p w:rsidR="000E05ED" w:rsidRDefault="000E05ED" w:rsidP="00BD46E9">
      <w:pPr>
        <w:ind w:right="56"/>
        <w:rPr>
          <w:rFonts w:eastAsia="Arial" w:cs="Arial"/>
          <w:b/>
          <w:sz w:val="22"/>
          <w:szCs w:val="22"/>
        </w:rPr>
      </w:pPr>
    </w:p>
    <w:p w:rsidR="000E05ED" w:rsidRPr="004D2319" w:rsidRDefault="000E05ED" w:rsidP="00BD46E9">
      <w:pPr>
        <w:ind w:right="56"/>
        <w:rPr>
          <w:rFonts w:eastAsia="Arial" w:cs="Arial"/>
          <w:sz w:val="22"/>
          <w:szCs w:val="22"/>
        </w:rPr>
      </w:pPr>
      <w:r>
        <w:rPr>
          <w:rFonts w:eastAsia="Arial" w:cs="Arial"/>
          <w:b/>
          <w:sz w:val="22"/>
          <w:szCs w:val="22"/>
        </w:rPr>
        <w:tab/>
        <w:t>*</w:t>
      </w:r>
      <w:r w:rsidR="004D2319">
        <w:rPr>
          <w:rFonts w:eastAsia="Arial" w:cs="Arial"/>
          <w:b/>
          <w:sz w:val="22"/>
          <w:szCs w:val="22"/>
        </w:rPr>
        <w:t xml:space="preserve"> </w:t>
      </w:r>
      <w:r w:rsidR="004D2319" w:rsidRPr="004D2319">
        <w:rPr>
          <w:rFonts w:eastAsia="Arial" w:cs="Arial"/>
          <w:sz w:val="22"/>
          <w:szCs w:val="22"/>
        </w:rPr>
        <w:t>what</w:t>
      </w:r>
      <w:r w:rsidR="004D2319">
        <w:rPr>
          <w:rFonts w:eastAsia="Arial" w:cs="Arial"/>
          <w:sz w:val="22"/>
          <w:szCs w:val="22"/>
        </w:rPr>
        <w:t xml:space="preserve"> has caused these species to become endangered?</w:t>
      </w:r>
    </w:p>
    <w:p w:rsidR="000E05ED" w:rsidRDefault="000E05ED" w:rsidP="000E05ED">
      <w:pPr>
        <w:ind w:right="56" w:firstLine="720"/>
        <w:rPr>
          <w:rFonts w:eastAsia="Arial" w:cs="Arial"/>
          <w:b/>
          <w:sz w:val="22"/>
          <w:szCs w:val="22"/>
        </w:rPr>
      </w:pPr>
      <w:r>
        <w:rPr>
          <w:rFonts w:eastAsia="Arial" w:cs="Arial"/>
          <w:b/>
          <w:sz w:val="22"/>
          <w:szCs w:val="22"/>
        </w:rPr>
        <w:t>*</w:t>
      </w:r>
      <w:r w:rsidR="004D2319">
        <w:rPr>
          <w:rFonts w:eastAsia="Arial" w:cs="Arial"/>
          <w:b/>
          <w:sz w:val="22"/>
          <w:szCs w:val="22"/>
        </w:rPr>
        <w:t xml:space="preserve"> </w:t>
      </w:r>
      <w:r w:rsidR="004D2319" w:rsidRPr="004D2319">
        <w:rPr>
          <w:rFonts w:eastAsia="Arial" w:cs="Arial"/>
          <w:sz w:val="22"/>
          <w:szCs w:val="22"/>
        </w:rPr>
        <w:t xml:space="preserve">which plants are the natural ‘companion plants’ at the </w:t>
      </w:r>
      <w:r w:rsidR="008467CF">
        <w:rPr>
          <w:rFonts w:eastAsia="Arial" w:cs="Arial"/>
          <w:sz w:val="22"/>
          <w:szCs w:val="22"/>
        </w:rPr>
        <w:t xml:space="preserve">natural </w:t>
      </w:r>
      <w:r w:rsidR="004D2319" w:rsidRPr="004D2319">
        <w:rPr>
          <w:rFonts w:eastAsia="Arial" w:cs="Arial"/>
          <w:sz w:val="22"/>
          <w:szCs w:val="22"/>
        </w:rPr>
        <w:t>site</w:t>
      </w:r>
      <w:r w:rsidR="004D2319">
        <w:rPr>
          <w:rFonts w:eastAsia="Arial" w:cs="Arial"/>
          <w:sz w:val="22"/>
          <w:szCs w:val="22"/>
        </w:rPr>
        <w:t>?</w:t>
      </w:r>
    </w:p>
    <w:p w:rsidR="000E05ED" w:rsidRPr="004D2319" w:rsidRDefault="000E05ED" w:rsidP="000E05ED">
      <w:pPr>
        <w:ind w:left="720" w:right="56"/>
        <w:rPr>
          <w:rFonts w:eastAsia="Arial" w:cs="Arial"/>
          <w:sz w:val="22"/>
          <w:szCs w:val="22"/>
        </w:rPr>
      </w:pPr>
      <w:r>
        <w:rPr>
          <w:rFonts w:eastAsia="Arial" w:cs="Arial"/>
          <w:b/>
          <w:sz w:val="22"/>
          <w:szCs w:val="22"/>
        </w:rPr>
        <w:t>*</w:t>
      </w:r>
      <w:r w:rsidR="004D2319">
        <w:rPr>
          <w:rFonts w:eastAsia="Arial" w:cs="Arial"/>
          <w:b/>
          <w:sz w:val="22"/>
          <w:szCs w:val="22"/>
        </w:rPr>
        <w:t xml:space="preserve"> </w:t>
      </w:r>
      <w:r w:rsidR="004D2319" w:rsidRPr="004D2319">
        <w:rPr>
          <w:rFonts w:eastAsia="Arial" w:cs="Arial"/>
          <w:sz w:val="22"/>
          <w:szCs w:val="22"/>
        </w:rPr>
        <w:t>how does the soil at the site compare with the soil in the garden beds</w:t>
      </w:r>
      <w:r w:rsidR="004D2319">
        <w:rPr>
          <w:rFonts w:eastAsia="Arial" w:cs="Arial"/>
          <w:sz w:val="22"/>
          <w:szCs w:val="22"/>
        </w:rPr>
        <w:t>?</w:t>
      </w:r>
    </w:p>
    <w:p w:rsidR="000E05ED" w:rsidRPr="008467CF" w:rsidRDefault="000E05ED" w:rsidP="000E05ED">
      <w:pPr>
        <w:ind w:left="720" w:right="56"/>
        <w:rPr>
          <w:rFonts w:eastAsia="Arial" w:cs="Arial"/>
          <w:sz w:val="22"/>
          <w:szCs w:val="22"/>
        </w:rPr>
      </w:pPr>
      <w:r>
        <w:rPr>
          <w:rFonts w:eastAsia="Arial" w:cs="Arial"/>
          <w:b/>
          <w:sz w:val="22"/>
          <w:szCs w:val="22"/>
        </w:rPr>
        <w:t>*</w:t>
      </w:r>
      <w:r w:rsidR="004D2319">
        <w:rPr>
          <w:rFonts w:eastAsia="Arial" w:cs="Arial"/>
          <w:b/>
          <w:sz w:val="22"/>
          <w:szCs w:val="22"/>
        </w:rPr>
        <w:t xml:space="preserve"> </w:t>
      </w:r>
      <w:r w:rsidR="004D2319" w:rsidRPr="008467CF">
        <w:rPr>
          <w:rFonts w:eastAsia="Arial" w:cs="Arial"/>
          <w:sz w:val="22"/>
          <w:szCs w:val="22"/>
        </w:rPr>
        <w:t>how does the soil bacteria compare</w:t>
      </w:r>
      <w:r w:rsidR="008467CF">
        <w:rPr>
          <w:rFonts w:eastAsia="Arial" w:cs="Arial"/>
          <w:sz w:val="22"/>
          <w:szCs w:val="22"/>
        </w:rPr>
        <w:t>, in the two situations</w:t>
      </w:r>
      <w:r w:rsidR="004D2319" w:rsidRPr="008467CF">
        <w:rPr>
          <w:rFonts w:eastAsia="Arial" w:cs="Arial"/>
          <w:sz w:val="22"/>
          <w:szCs w:val="22"/>
        </w:rPr>
        <w:t>?</w:t>
      </w:r>
    </w:p>
    <w:p w:rsidR="000E05ED" w:rsidRPr="008467CF" w:rsidRDefault="000E05ED" w:rsidP="000E05ED">
      <w:pPr>
        <w:ind w:left="720" w:right="56"/>
        <w:rPr>
          <w:rFonts w:eastAsia="Arial" w:cs="Arial"/>
          <w:sz w:val="22"/>
          <w:szCs w:val="22"/>
        </w:rPr>
      </w:pPr>
      <w:r w:rsidRPr="008467CF">
        <w:rPr>
          <w:rFonts w:eastAsia="Arial" w:cs="Arial"/>
          <w:sz w:val="22"/>
          <w:szCs w:val="22"/>
        </w:rPr>
        <w:t>*</w:t>
      </w:r>
      <w:r w:rsidR="004D2319" w:rsidRPr="008467CF">
        <w:rPr>
          <w:rFonts w:eastAsia="Arial" w:cs="Arial"/>
          <w:sz w:val="22"/>
          <w:szCs w:val="22"/>
        </w:rPr>
        <w:t xml:space="preserve"> which insects pollinate these species in the wild?</w:t>
      </w:r>
    </w:p>
    <w:p w:rsidR="000E05ED" w:rsidRDefault="000E05ED" w:rsidP="000E05ED">
      <w:pPr>
        <w:ind w:left="720" w:right="56"/>
        <w:rPr>
          <w:rFonts w:eastAsia="Arial" w:cs="Arial"/>
          <w:sz w:val="22"/>
          <w:szCs w:val="22"/>
        </w:rPr>
      </w:pPr>
      <w:r w:rsidRPr="008467CF">
        <w:rPr>
          <w:rFonts w:eastAsia="Arial" w:cs="Arial"/>
          <w:sz w:val="22"/>
          <w:szCs w:val="22"/>
        </w:rPr>
        <w:t>*</w:t>
      </w:r>
      <w:r w:rsidR="004D2319" w:rsidRPr="008467CF">
        <w:rPr>
          <w:rFonts w:eastAsia="Arial" w:cs="Arial"/>
          <w:sz w:val="22"/>
          <w:szCs w:val="22"/>
        </w:rPr>
        <w:t xml:space="preserve"> is there a difference between rainwater and tap water</w:t>
      </w:r>
      <w:r w:rsidR="008467CF" w:rsidRPr="008467CF">
        <w:rPr>
          <w:rFonts w:eastAsia="Arial" w:cs="Arial"/>
          <w:sz w:val="22"/>
          <w:szCs w:val="22"/>
        </w:rPr>
        <w:t>, for seedling growth?</w:t>
      </w:r>
    </w:p>
    <w:p w:rsidR="008467CF" w:rsidRPr="008467CF" w:rsidRDefault="008467CF" w:rsidP="000E05ED">
      <w:pPr>
        <w:ind w:left="720" w:right="56"/>
        <w:rPr>
          <w:rFonts w:eastAsia="Arial" w:cs="Arial"/>
          <w:sz w:val="22"/>
          <w:szCs w:val="22"/>
        </w:rPr>
      </w:pPr>
    </w:p>
    <w:p w:rsidR="00BD46E9" w:rsidRPr="008467CF" w:rsidRDefault="008467CF" w:rsidP="00BD46E9">
      <w:pPr>
        <w:ind w:right="56"/>
        <w:rPr>
          <w:rFonts w:eastAsia="Arial" w:cs="Arial"/>
          <w:sz w:val="22"/>
          <w:szCs w:val="22"/>
        </w:rPr>
      </w:pPr>
      <w:r w:rsidRPr="008467CF">
        <w:rPr>
          <w:rFonts w:eastAsia="Arial" w:cs="Arial"/>
          <w:sz w:val="22"/>
          <w:szCs w:val="22"/>
        </w:rPr>
        <w:t xml:space="preserve">You may choose any other appropriate investigation question, </w:t>
      </w:r>
      <w:r>
        <w:rPr>
          <w:rFonts w:eastAsia="Arial" w:cs="Arial"/>
          <w:sz w:val="22"/>
          <w:szCs w:val="22"/>
        </w:rPr>
        <w:t xml:space="preserve">beyond the examples </w:t>
      </w:r>
      <w:r w:rsidRPr="008467CF">
        <w:rPr>
          <w:rFonts w:eastAsia="Arial" w:cs="Arial"/>
          <w:sz w:val="22"/>
          <w:szCs w:val="22"/>
        </w:rPr>
        <w:t>above.</w:t>
      </w:r>
    </w:p>
    <w:p w:rsidR="008467CF" w:rsidRDefault="008467CF" w:rsidP="00BD46E9">
      <w:pPr>
        <w:ind w:right="56"/>
        <w:rPr>
          <w:rFonts w:eastAsia="Arial" w:cs="Arial"/>
          <w:b/>
        </w:rPr>
      </w:pPr>
    </w:p>
    <w:p w:rsidR="008467CF" w:rsidRDefault="008467CF" w:rsidP="00BD46E9">
      <w:pPr>
        <w:ind w:right="56"/>
        <w:rPr>
          <w:rFonts w:eastAsia="Arial" w:cs="Arial"/>
          <w:b/>
        </w:rPr>
      </w:pPr>
    </w:p>
    <w:p w:rsidR="008467CF" w:rsidRDefault="008467CF" w:rsidP="00BD46E9">
      <w:pPr>
        <w:ind w:right="56"/>
        <w:rPr>
          <w:rFonts w:eastAsia="Arial" w:cs="Arial"/>
          <w:b/>
        </w:rPr>
      </w:pPr>
    </w:p>
    <w:p w:rsidR="008467CF" w:rsidRDefault="008467CF" w:rsidP="00BD46E9">
      <w:pPr>
        <w:ind w:right="56"/>
        <w:rPr>
          <w:rFonts w:eastAsia="Arial" w:cs="Arial"/>
          <w:b/>
        </w:rPr>
      </w:pPr>
    </w:p>
    <w:p w:rsidR="008467CF" w:rsidRDefault="008467CF" w:rsidP="00BD46E9">
      <w:pPr>
        <w:ind w:right="56"/>
        <w:rPr>
          <w:rFonts w:eastAsia="Arial" w:cs="Arial"/>
          <w:b/>
        </w:rPr>
      </w:pPr>
    </w:p>
    <w:p w:rsidR="008467CF" w:rsidRDefault="008467CF" w:rsidP="00BD46E9">
      <w:pPr>
        <w:ind w:right="56"/>
        <w:rPr>
          <w:rFonts w:eastAsia="Arial" w:cs="Arial"/>
          <w:b/>
        </w:rPr>
      </w:pPr>
    </w:p>
    <w:p w:rsidR="008467CF" w:rsidRDefault="008467CF" w:rsidP="00BD46E9">
      <w:pPr>
        <w:ind w:right="56"/>
        <w:rPr>
          <w:rFonts w:eastAsia="Arial" w:cs="Arial"/>
          <w:b/>
        </w:rPr>
      </w:pPr>
    </w:p>
    <w:p w:rsidR="008467CF" w:rsidRDefault="008467CF" w:rsidP="00BD46E9">
      <w:pPr>
        <w:ind w:right="56"/>
        <w:rPr>
          <w:rFonts w:eastAsia="Arial" w:cs="Arial"/>
          <w:b/>
        </w:rPr>
      </w:pPr>
    </w:p>
    <w:p w:rsidR="008467CF" w:rsidRDefault="008467CF" w:rsidP="00BD46E9">
      <w:pPr>
        <w:ind w:right="56"/>
        <w:rPr>
          <w:rFonts w:eastAsia="Arial" w:cs="Arial"/>
          <w:b/>
        </w:rPr>
      </w:pPr>
    </w:p>
    <w:p w:rsidR="008467CF" w:rsidRDefault="008467CF" w:rsidP="00BD46E9">
      <w:pPr>
        <w:ind w:right="56"/>
        <w:rPr>
          <w:rFonts w:eastAsia="Arial" w:cs="Arial"/>
          <w:b/>
        </w:rPr>
      </w:pPr>
    </w:p>
    <w:p w:rsidR="008467CF" w:rsidRDefault="008467CF" w:rsidP="00BD46E9">
      <w:pPr>
        <w:ind w:right="56"/>
        <w:rPr>
          <w:rFonts w:eastAsia="Arial" w:cs="Arial"/>
          <w:b/>
        </w:rPr>
      </w:pPr>
    </w:p>
    <w:p w:rsidR="008467CF" w:rsidRDefault="008467CF" w:rsidP="00BD46E9">
      <w:pPr>
        <w:ind w:right="56"/>
        <w:rPr>
          <w:rFonts w:eastAsia="Arial" w:cs="Arial"/>
          <w:b/>
        </w:rPr>
      </w:pPr>
    </w:p>
    <w:p w:rsidR="008467CF" w:rsidRDefault="008467CF" w:rsidP="00BD46E9">
      <w:pPr>
        <w:ind w:right="56"/>
        <w:rPr>
          <w:rFonts w:eastAsia="Arial" w:cs="Arial"/>
          <w:b/>
        </w:rPr>
      </w:pPr>
    </w:p>
    <w:p w:rsidR="00BD46E9" w:rsidRPr="00BD46E9" w:rsidRDefault="00BD46E9" w:rsidP="00BD46E9">
      <w:pPr>
        <w:ind w:right="56"/>
        <w:rPr>
          <w:rFonts w:eastAsia="Arial" w:cs="Arial"/>
          <w:b/>
        </w:rPr>
      </w:pPr>
      <w:r w:rsidRPr="00BD46E9">
        <w:rPr>
          <w:rFonts w:eastAsia="Arial" w:cs="Arial"/>
          <w:b/>
        </w:rPr>
        <w:t>Description of assessment</w:t>
      </w:r>
    </w:p>
    <w:p w:rsidR="00BD46E9" w:rsidRPr="00BD46E9" w:rsidRDefault="00BD46E9" w:rsidP="00BD46E9">
      <w:pPr>
        <w:ind w:right="56"/>
        <w:rPr>
          <w:rFonts w:eastAsia="Arial" w:cs="Arial"/>
        </w:rPr>
      </w:pPr>
    </w:p>
    <w:p w:rsidR="00BD46E9" w:rsidRPr="000E05ED" w:rsidRDefault="00BD46E9" w:rsidP="00BD46E9">
      <w:pPr>
        <w:ind w:right="56"/>
        <w:rPr>
          <w:rFonts w:eastAsia="Arial" w:cs="Arial"/>
          <w:sz w:val="22"/>
          <w:szCs w:val="22"/>
        </w:rPr>
      </w:pPr>
      <w:r w:rsidRPr="000E05ED">
        <w:rPr>
          <w:rFonts w:eastAsia="Arial" w:cs="Arial"/>
          <w:b/>
          <w:sz w:val="22"/>
          <w:szCs w:val="22"/>
          <w:u w:val="single"/>
        </w:rPr>
        <w:t>Proposal</w:t>
      </w:r>
      <w:r w:rsidRPr="000E05ED">
        <w:rPr>
          <w:rFonts w:eastAsia="Arial" w:cs="Arial"/>
          <w:sz w:val="22"/>
          <w:szCs w:val="22"/>
        </w:rPr>
        <w:t xml:space="preserve"> (IAE1) – Individually</w:t>
      </w:r>
    </w:p>
    <w:p w:rsidR="00BD46E9" w:rsidRPr="000E05ED" w:rsidRDefault="00BD46E9" w:rsidP="00BD46E9">
      <w:pPr>
        <w:ind w:right="56"/>
        <w:rPr>
          <w:rFonts w:eastAsia="Arial" w:cs="Arial"/>
          <w:sz w:val="22"/>
          <w:szCs w:val="22"/>
        </w:rPr>
      </w:pPr>
    </w:p>
    <w:p w:rsidR="00BD46E9" w:rsidRPr="000E05ED" w:rsidRDefault="00BD46E9" w:rsidP="00BD46E9">
      <w:pPr>
        <w:ind w:right="56"/>
        <w:rPr>
          <w:rFonts w:eastAsia="Arial" w:cs="Arial"/>
          <w:sz w:val="22"/>
          <w:szCs w:val="22"/>
        </w:rPr>
      </w:pPr>
      <w:r w:rsidRPr="000E05ED">
        <w:rPr>
          <w:rFonts w:eastAsia="Arial" w:cs="Arial"/>
          <w:sz w:val="22"/>
          <w:szCs w:val="22"/>
        </w:rPr>
        <w:t xml:space="preserve">You will design an investigation proposal then trial your methods to assist the design of your procedure.  You may wish to collect your data independently or during </w:t>
      </w:r>
      <w:r w:rsidR="008467CF">
        <w:rPr>
          <w:rFonts w:eastAsia="Arial" w:cs="Arial"/>
          <w:sz w:val="22"/>
          <w:szCs w:val="22"/>
        </w:rPr>
        <w:t xml:space="preserve">a </w:t>
      </w:r>
      <w:r w:rsidRPr="000E05ED">
        <w:rPr>
          <w:rFonts w:eastAsia="Arial" w:cs="Arial"/>
          <w:sz w:val="22"/>
          <w:szCs w:val="22"/>
        </w:rPr>
        <w:t>field</w:t>
      </w:r>
      <w:r w:rsidR="008467CF">
        <w:rPr>
          <w:rFonts w:eastAsia="Arial" w:cs="Arial"/>
          <w:sz w:val="22"/>
          <w:szCs w:val="22"/>
        </w:rPr>
        <w:t>work excursion</w:t>
      </w:r>
      <w:r w:rsidRPr="000E05ED">
        <w:rPr>
          <w:rFonts w:eastAsia="Arial" w:cs="Arial"/>
          <w:sz w:val="22"/>
          <w:szCs w:val="22"/>
        </w:rPr>
        <w:t>.</w:t>
      </w:r>
    </w:p>
    <w:p w:rsidR="00BD46E9" w:rsidRPr="000E05ED" w:rsidRDefault="00BD46E9" w:rsidP="00BD46E9">
      <w:pPr>
        <w:ind w:right="56"/>
        <w:rPr>
          <w:rFonts w:eastAsia="Arial" w:cs="Arial"/>
          <w:sz w:val="22"/>
          <w:szCs w:val="22"/>
        </w:rPr>
      </w:pPr>
    </w:p>
    <w:p w:rsidR="00BD46E9" w:rsidRPr="000E05ED" w:rsidRDefault="00BD46E9" w:rsidP="00BD46E9">
      <w:pPr>
        <w:ind w:right="56"/>
        <w:rPr>
          <w:rFonts w:eastAsia="Arial" w:cs="Arial"/>
          <w:sz w:val="22"/>
          <w:szCs w:val="22"/>
        </w:rPr>
      </w:pPr>
      <w:r w:rsidRPr="000E05ED">
        <w:rPr>
          <w:rFonts w:eastAsia="Arial" w:cs="Arial"/>
          <w:sz w:val="22"/>
          <w:szCs w:val="22"/>
        </w:rPr>
        <w:t xml:space="preserve">One draft of the proposal should be submitted for teacher feedback and approval.  You may modify your proposal in response to </w:t>
      </w:r>
      <w:r w:rsidR="008467CF">
        <w:rPr>
          <w:rFonts w:eastAsia="Arial" w:cs="Arial"/>
          <w:sz w:val="22"/>
          <w:szCs w:val="22"/>
        </w:rPr>
        <w:t xml:space="preserve">this </w:t>
      </w:r>
      <w:r w:rsidRPr="000E05ED">
        <w:rPr>
          <w:rFonts w:eastAsia="Arial" w:cs="Arial"/>
          <w:sz w:val="22"/>
          <w:szCs w:val="22"/>
        </w:rPr>
        <w:t>feedback before you undertake your investigation.</w:t>
      </w:r>
    </w:p>
    <w:p w:rsidR="00BD46E9" w:rsidRPr="000E05ED" w:rsidRDefault="00BD46E9" w:rsidP="00BD46E9">
      <w:pPr>
        <w:ind w:right="56"/>
        <w:rPr>
          <w:rFonts w:eastAsia="Arial" w:cs="Arial"/>
          <w:sz w:val="22"/>
          <w:szCs w:val="22"/>
        </w:rPr>
      </w:pPr>
    </w:p>
    <w:p w:rsidR="00BD46E9" w:rsidRPr="000E05ED" w:rsidRDefault="00BD46E9" w:rsidP="00BD46E9">
      <w:pPr>
        <w:ind w:right="56"/>
        <w:rPr>
          <w:rFonts w:eastAsia="Arial" w:cs="Arial"/>
          <w:sz w:val="22"/>
          <w:szCs w:val="22"/>
        </w:rPr>
      </w:pPr>
      <w:r w:rsidRPr="000E05ED">
        <w:rPr>
          <w:rFonts w:eastAsia="Arial" w:cs="Arial"/>
          <w:sz w:val="22"/>
          <w:szCs w:val="22"/>
        </w:rPr>
        <w:t xml:space="preserve">Your modified proposal </w:t>
      </w:r>
      <w:r w:rsidR="008467CF">
        <w:rPr>
          <w:rFonts w:eastAsia="Arial" w:cs="Arial"/>
          <w:sz w:val="22"/>
          <w:szCs w:val="22"/>
        </w:rPr>
        <w:t xml:space="preserve">must </w:t>
      </w:r>
      <w:r w:rsidRPr="000E05ED">
        <w:rPr>
          <w:rFonts w:eastAsia="Arial" w:cs="Arial"/>
          <w:sz w:val="22"/>
          <w:szCs w:val="22"/>
        </w:rPr>
        <w:t>be submitted with your report for assessment.</w:t>
      </w:r>
    </w:p>
    <w:p w:rsidR="00BD46E9" w:rsidRPr="00BD46E9" w:rsidRDefault="00BD46E9" w:rsidP="00BD46E9">
      <w:pPr>
        <w:ind w:right="56"/>
        <w:rPr>
          <w:rFonts w:eastAsia="Arial" w:cs="Arial"/>
        </w:rPr>
      </w:pPr>
    </w:p>
    <w:p w:rsidR="00BD46E9" w:rsidRPr="000E05ED" w:rsidRDefault="00BD46E9" w:rsidP="00BD46E9">
      <w:pPr>
        <w:ind w:right="56"/>
        <w:rPr>
          <w:rFonts w:eastAsia="Arial" w:cs="Arial"/>
          <w:sz w:val="22"/>
          <w:szCs w:val="22"/>
        </w:rPr>
      </w:pPr>
      <w:r w:rsidRPr="000E05ED">
        <w:rPr>
          <w:rFonts w:eastAsia="Arial" w:cs="Arial"/>
          <w:sz w:val="22"/>
          <w:szCs w:val="22"/>
        </w:rPr>
        <w:t>The proposal should include:</w:t>
      </w:r>
    </w:p>
    <w:p w:rsidR="00BD46E9" w:rsidRPr="00BD46E9" w:rsidRDefault="00BD46E9" w:rsidP="00BD46E9">
      <w:pPr>
        <w:pStyle w:val="SOFinalBullets"/>
        <w:spacing w:before="0" w:line="240" w:lineRule="auto"/>
        <w:rPr>
          <w:rFonts w:asciiTheme="minorHAnsi" w:hAnsiTheme="minorHAnsi"/>
          <w:sz w:val="22"/>
          <w:szCs w:val="22"/>
        </w:rPr>
      </w:pPr>
      <w:r w:rsidRPr="00BD46E9">
        <w:rPr>
          <w:rFonts w:asciiTheme="minorHAnsi" w:hAnsiTheme="minorHAnsi"/>
          <w:sz w:val="22"/>
          <w:szCs w:val="22"/>
        </w:rPr>
        <w:t>a statement of an investigable question or hypothesis</w:t>
      </w:r>
    </w:p>
    <w:p w:rsidR="00BD46E9" w:rsidRPr="00BD46E9" w:rsidRDefault="00BD46E9" w:rsidP="00BD46E9">
      <w:pPr>
        <w:pStyle w:val="SOFinalBullets"/>
        <w:spacing w:before="0" w:line="240" w:lineRule="auto"/>
        <w:rPr>
          <w:rFonts w:asciiTheme="minorHAnsi" w:hAnsiTheme="minorHAnsi"/>
          <w:sz w:val="22"/>
          <w:szCs w:val="22"/>
        </w:rPr>
      </w:pPr>
      <w:r w:rsidRPr="00BD46E9">
        <w:rPr>
          <w:rFonts w:asciiTheme="minorHAnsi" w:hAnsiTheme="minorHAnsi"/>
          <w:sz w:val="22"/>
          <w:szCs w:val="22"/>
        </w:rPr>
        <w:t>a rationale for and an outline of the proposed research approach and method</w:t>
      </w:r>
    </w:p>
    <w:p w:rsidR="00BD46E9" w:rsidRPr="00BD46E9" w:rsidRDefault="00BD46E9" w:rsidP="00BD46E9">
      <w:pPr>
        <w:pStyle w:val="SOFinalBullets"/>
        <w:spacing w:before="0" w:line="240" w:lineRule="auto"/>
        <w:rPr>
          <w:rFonts w:asciiTheme="minorHAnsi" w:hAnsiTheme="minorHAnsi"/>
          <w:sz w:val="22"/>
          <w:szCs w:val="22"/>
        </w:rPr>
      </w:pPr>
      <w:r w:rsidRPr="00BD46E9">
        <w:rPr>
          <w:rFonts w:asciiTheme="minorHAnsi" w:hAnsiTheme="minorHAnsi"/>
          <w:sz w:val="22"/>
          <w:szCs w:val="22"/>
        </w:rPr>
        <w:t>a list of equipment required</w:t>
      </w:r>
    </w:p>
    <w:p w:rsidR="00BD46E9" w:rsidRPr="00BD46E9" w:rsidRDefault="00BD46E9" w:rsidP="00BD46E9">
      <w:pPr>
        <w:pStyle w:val="SOFinalBullets"/>
        <w:spacing w:before="0" w:line="240" w:lineRule="auto"/>
        <w:rPr>
          <w:rFonts w:asciiTheme="minorHAnsi" w:hAnsiTheme="minorHAnsi"/>
          <w:sz w:val="22"/>
          <w:szCs w:val="22"/>
        </w:rPr>
      </w:pPr>
      <w:r w:rsidRPr="00BD46E9">
        <w:rPr>
          <w:rFonts w:asciiTheme="minorHAnsi" w:hAnsiTheme="minorHAnsi"/>
          <w:sz w:val="22"/>
          <w:szCs w:val="22"/>
        </w:rPr>
        <w:t>the procedure to be followed</w:t>
      </w:r>
    </w:p>
    <w:p w:rsidR="00BD46E9" w:rsidRPr="00BD46E9" w:rsidRDefault="00BD46E9" w:rsidP="00BD46E9">
      <w:pPr>
        <w:pStyle w:val="SOFinalBullets"/>
        <w:spacing w:before="0" w:line="240" w:lineRule="auto"/>
        <w:rPr>
          <w:rFonts w:asciiTheme="minorHAnsi" w:hAnsiTheme="minorHAnsi"/>
          <w:sz w:val="22"/>
          <w:szCs w:val="22"/>
        </w:rPr>
      </w:pPr>
      <w:r w:rsidRPr="00BD46E9">
        <w:rPr>
          <w:rFonts w:asciiTheme="minorHAnsi" w:hAnsiTheme="minorHAnsi"/>
          <w:sz w:val="22"/>
          <w:szCs w:val="22"/>
        </w:rPr>
        <w:t xml:space="preserve">the type of data that will be collected </w:t>
      </w:r>
    </w:p>
    <w:p w:rsidR="00BD46E9" w:rsidRPr="00BD46E9" w:rsidRDefault="00BD46E9" w:rsidP="00BD46E9">
      <w:pPr>
        <w:pStyle w:val="SOFinalBullets"/>
        <w:spacing w:before="0" w:line="240" w:lineRule="auto"/>
        <w:rPr>
          <w:rFonts w:asciiTheme="minorHAnsi" w:hAnsiTheme="minorHAnsi"/>
          <w:sz w:val="22"/>
          <w:szCs w:val="22"/>
        </w:rPr>
      </w:pPr>
      <w:r w:rsidRPr="00BD46E9">
        <w:rPr>
          <w:rFonts w:asciiTheme="minorHAnsi" w:hAnsiTheme="minorHAnsi"/>
          <w:sz w:val="22"/>
          <w:szCs w:val="22"/>
        </w:rPr>
        <w:t>a risk assessment that addresses safety, ethical, and legal considerations.</w:t>
      </w:r>
    </w:p>
    <w:p w:rsidR="00BD46E9" w:rsidRDefault="00BD46E9" w:rsidP="00BD46E9">
      <w:pPr>
        <w:pStyle w:val="SOFinalBullets"/>
        <w:numPr>
          <w:ilvl w:val="0"/>
          <w:numId w:val="0"/>
        </w:numPr>
        <w:spacing w:before="0" w:line="240" w:lineRule="auto"/>
        <w:ind w:left="170" w:hanging="170"/>
        <w:rPr>
          <w:rFonts w:asciiTheme="minorHAnsi" w:hAnsiTheme="minorHAnsi"/>
          <w:sz w:val="22"/>
          <w:szCs w:val="22"/>
        </w:rPr>
      </w:pPr>
    </w:p>
    <w:p w:rsidR="000E05ED" w:rsidRDefault="000E05ED" w:rsidP="00BD46E9">
      <w:pPr>
        <w:pStyle w:val="SOFinalBullets"/>
        <w:numPr>
          <w:ilvl w:val="0"/>
          <w:numId w:val="0"/>
        </w:numPr>
        <w:spacing w:before="0" w:line="240" w:lineRule="auto"/>
        <w:ind w:left="170" w:hanging="170"/>
        <w:rPr>
          <w:rFonts w:asciiTheme="minorHAnsi" w:hAnsiTheme="minorHAnsi"/>
          <w:sz w:val="22"/>
          <w:szCs w:val="22"/>
        </w:rPr>
      </w:pPr>
    </w:p>
    <w:p w:rsidR="000E05ED" w:rsidRPr="00BD46E9" w:rsidRDefault="000E05ED" w:rsidP="00BD46E9">
      <w:pPr>
        <w:pStyle w:val="SOFinalBullets"/>
        <w:numPr>
          <w:ilvl w:val="0"/>
          <w:numId w:val="0"/>
        </w:numPr>
        <w:spacing w:before="0" w:line="240" w:lineRule="auto"/>
        <w:ind w:left="170" w:hanging="170"/>
        <w:rPr>
          <w:rFonts w:asciiTheme="minorHAnsi" w:hAnsiTheme="minorHAnsi"/>
          <w:sz w:val="22"/>
          <w:szCs w:val="22"/>
        </w:rPr>
      </w:pPr>
    </w:p>
    <w:p w:rsidR="00BD46E9" w:rsidRPr="00BD46E9" w:rsidRDefault="00BD46E9" w:rsidP="00BD46E9">
      <w:pPr>
        <w:pStyle w:val="SOFinalBullets"/>
        <w:numPr>
          <w:ilvl w:val="0"/>
          <w:numId w:val="0"/>
        </w:numPr>
        <w:spacing w:before="0" w:line="240" w:lineRule="auto"/>
        <w:ind w:left="170" w:hanging="170"/>
        <w:rPr>
          <w:rFonts w:asciiTheme="minorHAnsi" w:hAnsiTheme="minorHAnsi"/>
          <w:sz w:val="22"/>
          <w:szCs w:val="22"/>
        </w:rPr>
      </w:pPr>
      <w:r w:rsidRPr="000E05ED">
        <w:rPr>
          <w:rFonts w:asciiTheme="minorHAnsi" w:hAnsiTheme="minorHAnsi"/>
          <w:b/>
          <w:sz w:val="22"/>
          <w:szCs w:val="22"/>
          <w:u w:val="single"/>
        </w:rPr>
        <w:t>Report</w:t>
      </w:r>
      <w:r w:rsidRPr="00BD46E9">
        <w:rPr>
          <w:rFonts w:asciiTheme="minorHAnsi" w:hAnsiTheme="minorHAnsi"/>
          <w:sz w:val="22"/>
          <w:szCs w:val="22"/>
        </w:rPr>
        <w:t xml:space="preserve"> – Individually</w:t>
      </w:r>
    </w:p>
    <w:p w:rsidR="00BD46E9" w:rsidRPr="00BD46E9" w:rsidRDefault="00BD46E9" w:rsidP="00BD46E9">
      <w:pPr>
        <w:pStyle w:val="SOFinalBullets"/>
        <w:numPr>
          <w:ilvl w:val="0"/>
          <w:numId w:val="0"/>
        </w:numPr>
        <w:spacing w:before="0" w:line="240" w:lineRule="auto"/>
        <w:ind w:left="170" w:hanging="170"/>
        <w:rPr>
          <w:rFonts w:asciiTheme="minorHAnsi" w:hAnsiTheme="minorHAnsi"/>
          <w:sz w:val="22"/>
          <w:szCs w:val="22"/>
        </w:rPr>
      </w:pPr>
    </w:p>
    <w:p w:rsidR="00BD46E9" w:rsidRPr="00BD46E9" w:rsidRDefault="00BD46E9" w:rsidP="00BD46E9">
      <w:pPr>
        <w:pStyle w:val="SOFinalBodyText"/>
        <w:spacing w:before="0"/>
        <w:rPr>
          <w:rFonts w:asciiTheme="minorHAnsi" w:hAnsiTheme="minorHAnsi" w:cs="Arial"/>
          <w:sz w:val="22"/>
          <w:szCs w:val="22"/>
        </w:rPr>
      </w:pPr>
      <w:r w:rsidRPr="00BD46E9">
        <w:rPr>
          <w:rFonts w:asciiTheme="minorHAnsi" w:hAnsiTheme="minorHAnsi" w:cs="Arial"/>
          <w:sz w:val="22"/>
          <w:szCs w:val="22"/>
        </w:rPr>
        <w:t>The report should use scientific terminology and include:</w:t>
      </w:r>
    </w:p>
    <w:p w:rsidR="00BD46E9" w:rsidRPr="00BD46E9" w:rsidRDefault="00BD46E9" w:rsidP="00BD46E9">
      <w:pPr>
        <w:pStyle w:val="SOFinalBodyText"/>
        <w:spacing w:before="0"/>
        <w:rPr>
          <w:rFonts w:asciiTheme="minorHAnsi" w:hAnsiTheme="minorHAnsi" w:cs="Arial"/>
          <w:sz w:val="22"/>
          <w:szCs w:val="22"/>
        </w:rPr>
      </w:pPr>
    </w:p>
    <w:p w:rsidR="00BD46E9" w:rsidRPr="00BD46E9" w:rsidRDefault="00BD46E9" w:rsidP="00BD46E9">
      <w:pPr>
        <w:pStyle w:val="SOFinalBullets"/>
        <w:spacing w:before="0" w:line="240" w:lineRule="auto"/>
        <w:rPr>
          <w:rFonts w:asciiTheme="minorHAnsi" w:hAnsiTheme="minorHAnsi"/>
          <w:sz w:val="22"/>
          <w:szCs w:val="22"/>
        </w:rPr>
      </w:pPr>
      <w:r w:rsidRPr="00BD46E9">
        <w:rPr>
          <w:rFonts w:asciiTheme="minorHAnsi" w:hAnsiTheme="minorHAnsi"/>
          <w:sz w:val="22"/>
          <w:szCs w:val="22"/>
        </w:rPr>
        <w:t>an introduction to identify the purpose, and relevant background or previous research into the topic (KA1, 4)</w:t>
      </w:r>
    </w:p>
    <w:p w:rsidR="00BD46E9" w:rsidRPr="00BD46E9" w:rsidRDefault="00BD46E9" w:rsidP="00BD46E9">
      <w:pPr>
        <w:pStyle w:val="SOFinalBullets"/>
        <w:spacing w:before="0" w:line="240" w:lineRule="auto"/>
        <w:rPr>
          <w:rFonts w:asciiTheme="minorHAnsi" w:hAnsiTheme="minorHAnsi"/>
          <w:sz w:val="22"/>
          <w:szCs w:val="22"/>
        </w:rPr>
      </w:pPr>
      <w:r w:rsidRPr="00BD46E9">
        <w:rPr>
          <w:rFonts w:asciiTheme="minorHAnsi" w:hAnsiTheme="minorHAnsi"/>
          <w:sz w:val="22"/>
          <w:szCs w:val="22"/>
        </w:rPr>
        <w:t>appropriate representation of data, e.g. tables, graphs, maps, charts, photographs, or other illustrations (IAE2)</w:t>
      </w:r>
    </w:p>
    <w:p w:rsidR="00BD46E9" w:rsidRPr="00BD46E9" w:rsidRDefault="00BD46E9" w:rsidP="00BD46E9">
      <w:pPr>
        <w:pStyle w:val="SOFinalBullets"/>
        <w:spacing w:before="0" w:line="240" w:lineRule="auto"/>
        <w:rPr>
          <w:rFonts w:asciiTheme="minorHAnsi" w:hAnsiTheme="minorHAnsi"/>
          <w:sz w:val="22"/>
          <w:szCs w:val="22"/>
        </w:rPr>
      </w:pPr>
      <w:r w:rsidRPr="00BD46E9">
        <w:rPr>
          <w:rFonts w:asciiTheme="minorHAnsi" w:hAnsiTheme="minorHAnsi"/>
          <w:sz w:val="22"/>
          <w:szCs w:val="22"/>
        </w:rPr>
        <w:t>analysis of the information gathered in terms of the interactions of two or more Earth systems (IAE3)</w:t>
      </w:r>
    </w:p>
    <w:p w:rsidR="00BD46E9" w:rsidRPr="00BD46E9" w:rsidRDefault="00BD46E9" w:rsidP="00BD46E9">
      <w:pPr>
        <w:pStyle w:val="SOFinalBullets"/>
        <w:spacing w:before="0" w:line="240" w:lineRule="auto"/>
        <w:rPr>
          <w:rFonts w:asciiTheme="minorHAnsi" w:hAnsiTheme="minorHAnsi"/>
          <w:sz w:val="22"/>
          <w:szCs w:val="22"/>
        </w:rPr>
      </w:pPr>
      <w:r w:rsidRPr="00BD46E9">
        <w:rPr>
          <w:rFonts w:asciiTheme="minorHAnsi" w:hAnsiTheme="minorHAnsi"/>
          <w:sz w:val="22"/>
          <w:szCs w:val="22"/>
        </w:rPr>
        <w:t>evaluation of procedures and results to identify limitations of, and improvements to, the investigation (IAE4)</w:t>
      </w:r>
    </w:p>
    <w:p w:rsidR="00BD46E9" w:rsidRPr="00BD46E9" w:rsidRDefault="00BD46E9" w:rsidP="00BD46E9">
      <w:pPr>
        <w:pStyle w:val="SOFinalBullets"/>
        <w:spacing w:before="0" w:line="240" w:lineRule="auto"/>
        <w:rPr>
          <w:rFonts w:asciiTheme="minorHAnsi" w:hAnsiTheme="minorHAnsi"/>
          <w:sz w:val="22"/>
          <w:szCs w:val="22"/>
        </w:rPr>
      </w:pPr>
      <w:r w:rsidRPr="00BD46E9">
        <w:rPr>
          <w:rFonts w:asciiTheme="minorHAnsi" w:hAnsiTheme="minorHAnsi"/>
          <w:sz w:val="22"/>
          <w:szCs w:val="22"/>
        </w:rPr>
        <w:t>a conclusion, which includes predictions or advice based on findings (IAE3)</w:t>
      </w:r>
    </w:p>
    <w:p w:rsidR="00BD46E9" w:rsidRPr="00BD46E9" w:rsidRDefault="00BD46E9" w:rsidP="00BD46E9">
      <w:pPr>
        <w:pStyle w:val="SOFinalBullets"/>
        <w:spacing w:before="0" w:line="240" w:lineRule="auto"/>
        <w:rPr>
          <w:rFonts w:asciiTheme="minorHAnsi" w:hAnsiTheme="minorHAnsi"/>
          <w:sz w:val="22"/>
          <w:szCs w:val="22"/>
        </w:rPr>
      </w:pPr>
      <w:r w:rsidRPr="00BD46E9">
        <w:rPr>
          <w:rFonts w:asciiTheme="minorHAnsi" w:hAnsiTheme="minorHAnsi"/>
          <w:sz w:val="22"/>
          <w:szCs w:val="22"/>
        </w:rPr>
        <w:t xml:space="preserve">citations and referencing (KA4) </w:t>
      </w:r>
    </w:p>
    <w:p w:rsidR="00BD46E9" w:rsidRPr="00BD46E9" w:rsidRDefault="00BD46E9" w:rsidP="00BD46E9">
      <w:pPr>
        <w:pStyle w:val="SOFinalBullets"/>
        <w:numPr>
          <w:ilvl w:val="0"/>
          <w:numId w:val="0"/>
        </w:numPr>
        <w:spacing w:before="0" w:line="240" w:lineRule="auto"/>
        <w:ind w:left="170" w:hanging="170"/>
        <w:rPr>
          <w:rFonts w:asciiTheme="minorHAnsi" w:hAnsiTheme="minorHAnsi"/>
          <w:sz w:val="22"/>
          <w:szCs w:val="22"/>
        </w:rPr>
      </w:pPr>
    </w:p>
    <w:p w:rsidR="008467CF" w:rsidRDefault="008467CF" w:rsidP="00BD46E9">
      <w:pPr>
        <w:pStyle w:val="SOFinalBullets"/>
        <w:numPr>
          <w:ilvl w:val="0"/>
          <w:numId w:val="0"/>
        </w:numPr>
        <w:spacing w:before="0" w:line="240" w:lineRule="auto"/>
        <w:ind w:left="170" w:hanging="170"/>
        <w:rPr>
          <w:rFonts w:asciiTheme="minorHAnsi" w:hAnsiTheme="minorHAnsi"/>
          <w:b/>
          <w:sz w:val="22"/>
          <w:szCs w:val="22"/>
        </w:rPr>
      </w:pPr>
    </w:p>
    <w:p w:rsidR="008467CF" w:rsidRDefault="008467CF" w:rsidP="00BD46E9">
      <w:pPr>
        <w:pStyle w:val="SOFinalBullets"/>
        <w:numPr>
          <w:ilvl w:val="0"/>
          <w:numId w:val="0"/>
        </w:numPr>
        <w:spacing w:before="0" w:line="240" w:lineRule="auto"/>
        <w:ind w:left="170" w:hanging="170"/>
        <w:rPr>
          <w:rFonts w:asciiTheme="minorHAnsi" w:hAnsiTheme="minorHAnsi"/>
          <w:b/>
          <w:sz w:val="22"/>
          <w:szCs w:val="22"/>
        </w:rPr>
      </w:pPr>
    </w:p>
    <w:p w:rsidR="00BD46E9" w:rsidRPr="00BD46E9" w:rsidRDefault="00BD46E9" w:rsidP="00BD46E9">
      <w:pPr>
        <w:pStyle w:val="SOFinalBullets"/>
        <w:numPr>
          <w:ilvl w:val="0"/>
          <w:numId w:val="0"/>
        </w:numPr>
        <w:spacing w:before="0" w:line="240" w:lineRule="auto"/>
        <w:ind w:left="170" w:hanging="170"/>
        <w:rPr>
          <w:rFonts w:asciiTheme="minorHAnsi" w:hAnsiTheme="minorHAnsi"/>
          <w:b/>
          <w:sz w:val="22"/>
          <w:szCs w:val="22"/>
        </w:rPr>
      </w:pPr>
      <w:r w:rsidRPr="00BD46E9">
        <w:rPr>
          <w:rFonts w:asciiTheme="minorHAnsi" w:hAnsiTheme="minorHAnsi"/>
          <w:b/>
          <w:sz w:val="22"/>
          <w:szCs w:val="22"/>
        </w:rPr>
        <w:t>Assessment conditions</w:t>
      </w:r>
    </w:p>
    <w:p w:rsidR="00BD46E9" w:rsidRPr="00BD46E9" w:rsidRDefault="00BD46E9" w:rsidP="00BD46E9">
      <w:pPr>
        <w:pStyle w:val="SOFinalBullets"/>
        <w:numPr>
          <w:ilvl w:val="0"/>
          <w:numId w:val="0"/>
        </w:numPr>
        <w:spacing w:before="0" w:line="240" w:lineRule="auto"/>
        <w:ind w:left="170" w:hanging="170"/>
        <w:rPr>
          <w:rFonts w:asciiTheme="minorHAnsi" w:hAnsiTheme="minorHAnsi"/>
          <w:b/>
          <w:sz w:val="22"/>
          <w:szCs w:val="22"/>
        </w:rPr>
      </w:pPr>
    </w:p>
    <w:p w:rsidR="00BD46E9" w:rsidRDefault="00BD46E9" w:rsidP="00BD46E9">
      <w:pPr>
        <w:pStyle w:val="SOFinalBodyText"/>
        <w:spacing w:before="0"/>
        <w:rPr>
          <w:rFonts w:asciiTheme="minorHAnsi" w:hAnsiTheme="minorHAnsi" w:cs="Arial"/>
          <w:sz w:val="22"/>
          <w:szCs w:val="22"/>
        </w:rPr>
      </w:pPr>
      <w:r w:rsidRPr="00BD46E9">
        <w:rPr>
          <w:rFonts w:asciiTheme="minorHAnsi" w:hAnsiTheme="minorHAnsi" w:cs="Arial"/>
          <w:sz w:val="22"/>
          <w:szCs w:val="22"/>
        </w:rPr>
        <w:t>The combined word count for the proposal and the report should be a maximum of 2000 words, if written, or the equivalent in multimodal form.</w:t>
      </w:r>
    </w:p>
    <w:p w:rsidR="000E05ED" w:rsidRDefault="000E05ED" w:rsidP="000E05ED">
      <w:pPr>
        <w:rPr>
          <w:sz w:val="22"/>
          <w:szCs w:val="22"/>
        </w:rPr>
      </w:pPr>
    </w:p>
    <w:p w:rsidR="000E05ED" w:rsidRDefault="000E05ED" w:rsidP="000E05ED">
      <w:pPr>
        <w:rPr>
          <w:sz w:val="22"/>
          <w:szCs w:val="22"/>
        </w:rPr>
      </w:pPr>
      <w:r>
        <w:rPr>
          <w:sz w:val="22"/>
          <w:szCs w:val="22"/>
        </w:rPr>
        <w:t>Your work will be assessed using the performance standards for Stage 2 Earth and Environmental Science on the next page:</w:t>
      </w:r>
    </w:p>
    <w:p w:rsidR="000E05ED" w:rsidRPr="00BD46E9" w:rsidRDefault="000E05ED" w:rsidP="00BD46E9">
      <w:pPr>
        <w:pStyle w:val="SOFinalBodyText"/>
        <w:spacing w:before="0"/>
        <w:rPr>
          <w:rFonts w:asciiTheme="minorHAnsi" w:hAnsiTheme="minorHAnsi" w:cs="Arial"/>
          <w:sz w:val="22"/>
          <w:szCs w:val="22"/>
        </w:rPr>
        <w:sectPr w:rsidR="000E05ED" w:rsidRPr="00BD46E9" w:rsidSect="000739C3">
          <w:headerReference w:type="default" r:id="rId10"/>
          <w:footerReference w:type="default" r:id="rId11"/>
          <w:pgSz w:w="11906" w:h="16838"/>
          <w:pgMar w:top="851" w:right="1418" w:bottom="851" w:left="1418" w:header="708" w:footer="567" w:gutter="0"/>
          <w:cols w:space="708"/>
          <w:docGrid w:linePitch="360"/>
        </w:sectPr>
      </w:pPr>
    </w:p>
    <w:p w:rsidR="00BD46E9" w:rsidRPr="0051510E" w:rsidRDefault="00BD46E9" w:rsidP="00BD46E9">
      <w:pPr>
        <w:spacing w:after="240"/>
        <w:ind w:left="284"/>
        <w:rPr>
          <w:rFonts w:ascii="Arial Narrow" w:eastAsia="Times New Roman" w:hAnsi="Arial Narrow"/>
          <w:b/>
          <w:color w:val="000000"/>
          <w:sz w:val="28"/>
        </w:rPr>
      </w:pPr>
      <w:r w:rsidRPr="0051510E">
        <w:rPr>
          <w:rFonts w:ascii="Arial Narrow" w:eastAsia="Times New Roman" w:hAnsi="Arial Narrow"/>
          <w:b/>
          <w:color w:val="000000"/>
          <w:sz w:val="28"/>
        </w:rPr>
        <w:lastRenderedPageBreak/>
        <w:t xml:space="preserve">Performance Standards for Stage </w:t>
      </w:r>
      <w:r>
        <w:rPr>
          <w:rFonts w:ascii="Arial Narrow" w:eastAsia="Times New Roman" w:hAnsi="Arial Narrow"/>
          <w:b/>
          <w:color w:val="000000"/>
          <w:sz w:val="28"/>
        </w:rPr>
        <w:t>2</w:t>
      </w:r>
      <w:r w:rsidRPr="0051510E">
        <w:rPr>
          <w:rFonts w:ascii="Arial Narrow" w:eastAsia="Times New Roman" w:hAnsi="Arial Narrow"/>
          <w:b/>
          <w:color w:val="000000"/>
          <w:sz w:val="28"/>
        </w:rPr>
        <w:t xml:space="preserve"> Earth and Environmental Science</w:t>
      </w:r>
    </w:p>
    <w:tbl>
      <w:tblPr>
        <w:tblStyle w:val="SOFinalPerformanceTable"/>
        <w:tblW w:w="8727" w:type="dxa"/>
        <w:tblLayout w:type="fixed"/>
        <w:tblCellMar>
          <w:left w:w="57" w:type="dxa"/>
          <w:right w:w="57" w:type="dxa"/>
        </w:tblCellMar>
        <w:tblLook w:val="01E0" w:firstRow="1" w:lastRow="1" w:firstColumn="1" w:lastColumn="1" w:noHBand="0" w:noVBand="0"/>
        <w:tblCaption w:val="Performance Standards for Stage 1 Mathematics"/>
      </w:tblPr>
      <w:tblGrid>
        <w:gridCol w:w="563"/>
        <w:gridCol w:w="3969"/>
        <w:gridCol w:w="4195"/>
      </w:tblGrid>
      <w:tr w:rsidR="00BD46E9" w:rsidRPr="00992DA0" w:rsidTr="002961F2">
        <w:trPr>
          <w:trHeight w:hRule="exact" w:val="544"/>
          <w:tblHeader/>
        </w:trPr>
        <w:tc>
          <w:tcPr>
            <w:tcW w:w="563" w:type="dxa"/>
            <w:tcBorders>
              <w:right w:val="nil"/>
            </w:tcBorders>
            <w:shd w:val="clear" w:color="auto" w:fill="595959" w:themeFill="text1" w:themeFillTint="A6"/>
            <w:tcMar>
              <w:bottom w:w="0" w:type="dxa"/>
            </w:tcMar>
            <w:vAlign w:val="center"/>
          </w:tcPr>
          <w:p w:rsidR="00BD46E9" w:rsidRPr="00992DA0" w:rsidRDefault="00BD46E9" w:rsidP="002961F2">
            <w:pPr>
              <w:rPr>
                <w:rFonts w:ascii="Arial" w:hAnsi="Arial" w:cs="Arial"/>
              </w:rPr>
            </w:pPr>
            <w:r w:rsidRPr="00992DA0">
              <w:rPr>
                <w:rFonts w:ascii="Arial" w:hAnsi="Arial" w:cs="Arial"/>
                <w:color w:val="595959" w:themeColor="text1" w:themeTint="A6"/>
              </w:rPr>
              <w:t>-</w:t>
            </w:r>
          </w:p>
        </w:tc>
        <w:tc>
          <w:tcPr>
            <w:tcW w:w="3969" w:type="dxa"/>
            <w:tcBorders>
              <w:left w:val="nil"/>
            </w:tcBorders>
            <w:shd w:val="clear" w:color="auto" w:fill="595959" w:themeFill="text1" w:themeFillTint="A6"/>
            <w:tcMar>
              <w:bottom w:w="0" w:type="dxa"/>
            </w:tcMar>
            <w:vAlign w:val="center"/>
          </w:tcPr>
          <w:p w:rsidR="00BD46E9" w:rsidRPr="00992DA0" w:rsidRDefault="00BD46E9" w:rsidP="002961F2">
            <w:pPr>
              <w:jc w:val="center"/>
              <w:rPr>
                <w:rFonts w:ascii="Arial" w:hAnsi="Arial" w:cs="Arial"/>
                <w:b/>
                <w:color w:val="FFFFFF"/>
              </w:rPr>
            </w:pPr>
            <w:r w:rsidRPr="00992DA0">
              <w:rPr>
                <w:rFonts w:ascii="Arial" w:hAnsi="Arial" w:cs="Arial"/>
                <w:b/>
                <w:color w:val="FFFFFF"/>
              </w:rPr>
              <w:t>Investigation, Analysis, and Evaluation</w:t>
            </w:r>
          </w:p>
        </w:tc>
        <w:tc>
          <w:tcPr>
            <w:tcW w:w="4195" w:type="dxa"/>
            <w:shd w:val="clear" w:color="auto" w:fill="595959" w:themeFill="text1" w:themeFillTint="A6"/>
            <w:tcMar>
              <w:bottom w:w="0" w:type="dxa"/>
            </w:tcMar>
            <w:vAlign w:val="center"/>
          </w:tcPr>
          <w:p w:rsidR="00BD46E9" w:rsidRPr="00992DA0" w:rsidRDefault="00BD46E9" w:rsidP="002961F2">
            <w:pPr>
              <w:jc w:val="center"/>
              <w:rPr>
                <w:rFonts w:ascii="Arial" w:hAnsi="Arial" w:cs="Arial"/>
                <w:b/>
                <w:color w:val="FFFFFF"/>
              </w:rPr>
            </w:pPr>
            <w:r w:rsidRPr="00992DA0">
              <w:rPr>
                <w:rFonts w:ascii="Arial" w:hAnsi="Arial" w:cs="Arial"/>
                <w:b/>
                <w:color w:val="FFFFFF"/>
              </w:rPr>
              <w:t>Knowledge and Application</w:t>
            </w:r>
          </w:p>
        </w:tc>
      </w:tr>
      <w:tr w:rsidR="00BD46E9" w:rsidRPr="00992DA0" w:rsidTr="002961F2">
        <w:tc>
          <w:tcPr>
            <w:tcW w:w="563" w:type="dxa"/>
            <w:shd w:val="clear" w:color="auto" w:fill="D9D9D9" w:themeFill="background1" w:themeFillShade="D9"/>
            <w:vAlign w:val="center"/>
          </w:tcPr>
          <w:p w:rsidR="00BD46E9" w:rsidRPr="00992DA0" w:rsidRDefault="00BD46E9" w:rsidP="002961F2">
            <w:pPr>
              <w:spacing w:before="120"/>
              <w:jc w:val="center"/>
              <w:rPr>
                <w:rFonts w:ascii="Arial" w:hAnsi="Arial" w:cs="Arial"/>
                <w:b/>
              </w:rPr>
            </w:pPr>
            <w:r w:rsidRPr="00992DA0">
              <w:rPr>
                <w:rFonts w:ascii="Arial" w:hAnsi="Arial" w:cs="Arial"/>
                <w:b/>
              </w:rPr>
              <w:t>A</w:t>
            </w:r>
          </w:p>
        </w:tc>
        <w:tc>
          <w:tcPr>
            <w:tcW w:w="3969" w:type="dxa"/>
          </w:tcPr>
          <w:p w:rsidR="00BD46E9" w:rsidRPr="00B02907" w:rsidRDefault="00BD46E9" w:rsidP="002961F2">
            <w:pPr>
              <w:spacing w:before="100" w:line="172" w:lineRule="exact"/>
              <w:rPr>
                <w:rFonts w:ascii="Arial" w:hAnsi="Arial" w:cs="Arial"/>
                <w:sz w:val="16"/>
              </w:rPr>
            </w:pPr>
            <w:r w:rsidRPr="00B02907">
              <w:rPr>
                <w:rFonts w:ascii="Arial" w:hAnsi="Arial" w:cs="Arial"/>
                <w:sz w:val="16"/>
              </w:rPr>
              <w:t>Designs a logical, coherent, and detailed earth and environmental science investigation.</w:t>
            </w:r>
          </w:p>
          <w:p w:rsidR="00BD46E9" w:rsidRPr="00B02907" w:rsidRDefault="00BD46E9" w:rsidP="002961F2">
            <w:pPr>
              <w:spacing w:before="100" w:line="172" w:lineRule="exact"/>
              <w:rPr>
                <w:rFonts w:ascii="Arial" w:hAnsi="Arial" w:cs="Arial"/>
                <w:sz w:val="16"/>
              </w:rPr>
            </w:pPr>
            <w:r w:rsidRPr="00B02907">
              <w:rPr>
                <w:rFonts w:ascii="Arial" w:hAnsi="Arial" w:cs="Arial"/>
                <w:sz w:val="16"/>
              </w:rPr>
              <w:t>Obtains, records, and represents data, using appropriate conventions and formats accurately and highly effectively.</w:t>
            </w:r>
          </w:p>
          <w:p w:rsidR="00BD46E9" w:rsidRPr="00B02907" w:rsidRDefault="00BD46E9" w:rsidP="002961F2">
            <w:pPr>
              <w:spacing w:before="100" w:line="172" w:lineRule="exact"/>
              <w:rPr>
                <w:rFonts w:ascii="Arial" w:hAnsi="Arial" w:cs="Arial"/>
                <w:sz w:val="16"/>
              </w:rPr>
            </w:pPr>
            <w:r w:rsidRPr="00B02907">
              <w:rPr>
                <w:rFonts w:ascii="Arial" w:hAnsi="Arial" w:cs="Arial"/>
                <w:sz w:val="16"/>
              </w:rPr>
              <w:t>Systematically analyses and interprets data and evidence to formulate logical conclusions with detailed justification.</w:t>
            </w:r>
          </w:p>
          <w:p w:rsidR="00BD46E9" w:rsidRPr="00B02907" w:rsidRDefault="00BD46E9" w:rsidP="002961F2">
            <w:pPr>
              <w:spacing w:before="100" w:line="172" w:lineRule="exact"/>
              <w:rPr>
                <w:rFonts w:ascii="Arial" w:hAnsi="Arial" w:cs="Arial"/>
                <w:sz w:val="16"/>
              </w:rPr>
            </w:pPr>
            <w:r w:rsidRPr="00B02907">
              <w:rPr>
                <w:rFonts w:ascii="Arial" w:hAnsi="Arial" w:cs="Arial"/>
                <w:sz w:val="16"/>
              </w:rPr>
              <w:t>Critically and logically evaluates procedures and their effect on data.</w:t>
            </w:r>
          </w:p>
        </w:tc>
        <w:tc>
          <w:tcPr>
            <w:tcW w:w="4195" w:type="dxa"/>
          </w:tcPr>
          <w:p w:rsidR="00BD46E9" w:rsidRPr="00992DA0" w:rsidRDefault="00BD46E9" w:rsidP="002961F2">
            <w:pPr>
              <w:spacing w:before="100" w:line="172" w:lineRule="exact"/>
              <w:rPr>
                <w:rFonts w:ascii="Arial" w:hAnsi="Arial" w:cs="Arial"/>
                <w:color w:val="D9D9D9" w:themeColor="background1" w:themeShade="D9"/>
                <w:sz w:val="16"/>
              </w:rPr>
            </w:pPr>
            <w:r w:rsidRPr="00992DA0">
              <w:rPr>
                <w:rFonts w:ascii="Arial" w:hAnsi="Arial" w:cs="Arial"/>
                <w:sz w:val="16"/>
              </w:rPr>
              <w:t>Demonstrates deep and broad knowledge and understanding of a range of earth and environmental science concepts</w:t>
            </w:r>
            <w:r w:rsidRPr="00992DA0">
              <w:rPr>
                <w:rFonts w:ascii="Arial" w:hAnsi="Arial" w:cs="Arial"/>
                <w:color w:val="D9D9D9" w:themeColor="background1" w:themeShade="D9"/>
                <w:sz w:val="16"/>
              </w:rPr>
              <w:t>.</w:t>
            </w:r>
          </w:p>
          <w:p w:rsidR="00BD46E9" w:rsidRPr="00992DA0" w:rsidRDefault="00BD46E9" w:rsidP="002961F2">
            <w:pPr>
              <w:spacing w:before="100" w:line="172" w:lineRule="exact"/>
              <w:rPr>
                <w:rFonts w:ascii="Arial" w:hAnsi="Arial" w:cs="Arial"/>
                <w:color w:val="D9D9D9" w:themeColor="background1" w:themeShade="D9"/>
                <w:sz w:val="16"/>
              </w:rPr>
            </w:pPr>
            <w:r w:rsidRPr="00992DA0">
              <w:rPr>
                <w:rFonts w:ascii="Arial" w:hAnsi="Arial" w:cs="Arial"/>
                <w:color w:val="D9D9D9" w:themeColor="background1" w:themeShade="D9"/>
                <w:sz w:val="16"/>
              </w:rPr>
              <w:t>Develops and applies earth and environmental science concepts highly effectively in new and familiar contexts.</w:t>
            </w:r>
          </w:p>
          <w:p w:rsidR="00BD46E9" w:rsidRPr="00B02907" w:rsidRDefault="00BD46E9" w:rsidP="002961F2">
            <w:pPr>
              <w:spacing w:before="100" w:line="172" w:lineRule="exact"/>
              <w:rPr>
                <w:rFonts w:ascii="Arial" w:hAnsi="Arial" w:cs="Arial"/>
                <w:color w:val="D9D9D9" w:themeColor="background1" w:themeShade="D9"/>
                <w:sz w:val="16"/>
              </w:rPr>
            </w:pPr>
            <w:r w:rsidRPr="00B02907">
              <w:rPr>
                <w:rFonts w:ascii="Arial" w:hAnsi="Arial" w:cs="Arial"/>
                <w:color w:val="D9D9D9" w:themeColor="background1" w:themeShade="D9"/>
                <w:sz w:val="16"/>
              </w:rPr>
              <w:t xml:space="preserve">Critically explores and understands in depth the interaction between science and society. </w:t>
            </w:r>
          </w:p>
          <w:p w:rsidR="00BD46E9" w:rsidRPr="00992DA0" w:rsidRDefault="00BD46E9" w:rsidP="002961F2">
            <w:pPr>
              <w:spacing w:before="100" w:line="172" w:lineRule="exact"/>
              <w:rPr>
                <w:rFonts w:ascii="Arial" w:hAnsi="Arial" w:cs="Arial"/>
                <w:sz w:val="16"/>
              </w:rPr>
            </w:pPr>
            <w:r w:rsidRPr="00992DA0">
              <w:rPr>
                <w:rFonts w:ascii="Arial" w:hAnsi="Arial" w:cs="Arial"/>
                <w:sz w:val="16"/>
              </w:rPr>
              <w:t>Communicates knowledge and understanding of earth and environmental science coherently, with highly effective use of appropriate terms, conventions, and representations.</w:t>
            </w:r>
          </w:p>
        </w:tc>
      </w:tr>
      <w:tr w:rsidR="00BD46E9" w:rsidRPr="00992DA0" w:rsidTr="002961F2">
        <w:tc>
          <w:tcPr>
            <w:tcW w:w="563" w:type="dxa"/>
            <w:shd w:val="clear" w:color="auto" w:fill="D9D9D9" w:themeFill="background1" w:themeFillShade="D9"/>
            <w:vAlign w:val="center"/>
          </w:tcPr>
          <w:p w:rsidR="00BD46E9" w:rsidRPr="00992DA0" w:rsidRDefault="00BD46E9" w:rsidP="002961F2">
            <w:pPr>
              <w:spacing w:before="120"/>
              <w:jc w:val="center"/>
              <w:rPr>
                <w:rFonts w:ascii="Arial" w:hAnsi="Arial" w:cs="Arial"/>
                <w:b/>
              </w:rPr>
            </w:pPr>
            <w:r w:rsidRPr="00992DA0">
              <w:rPr>
                <w:rFonts w:ascii="Arial" w:hAnsi="Arial" w:cs="Arial"/>
                <w:b/>
              </w:rPr>
              <w:t>B</w:t>
            </w:r>
          </w:p>
        </w:tc>
        <w:tc>
          <w:tcPr>
            <w:tcW w:w="3969" w:type="dxa"/>
          </w:tcPr>
          <w:p w:rsidR="00BD46E9" w:rsidRPr="00B02907" w:rsidRDefault="00BD46E9" w:rsidP="002961F2">
            <w:pPr>
              <w:spacing w:before="100" w:line="172" w:lineRule="exact"/>
              <w:rPr>
                <w:rFonts w:ascii="Arial" w:hAnsi="Arial" w:cs="Arial"/>
                <w:sz w:val="16"/>
              </w:rPr>
            </w:pPr>
            <w:r w:rsidRPr="00B02907">
              <w:rPr>
                <w:rFonts w:ascii="Arial" w:hAnsi="Arial" w:cs="Arial"/>
                <w:sz w:val="16"/>
              </w:rPr>
              <w:t>Designs a well-considered and clear earth and environmental science investigation.</w:t>
            </w:r>
          </w:p>
          <w:p w:rsidR="00BD46E9" w:rsidRPr="00B02907" w:rsidRDefault="00BD46E9" w:rsidP="002961F2">
            <w:pPr>
              <w:spacing w:before="100" w:line="172" w:lineRule="exact"/>
              <w:rPr>
                <w:rFonts w:ascii="Arial" w:hAnsi="Arial" w:cs="Arial"/>
                <w:sz w:val="16"/>
              </w:rPr>
            </w:pPr>
            <w:r w:rsidRPr="00B02907">
              <w:rPr>
                <w:rFonts w:ascii="Arial" w:hAnsi="Arial" w:cs="Arial"/>
                <w:sz w:val="16"/>
              </w:rPr>
              <w:t>Obtains, records, and represents data, using appropriate conventions and formats mostly accurately and effectively.</w:t>
            </w:r>
          </w:p>
          <w:p w:rsidR="00BD46E9" w:rsidRPr="00B02907" w:rsidRDefault="00BD46E9" w:rsidP="002961F2">
            <w:pPr>
              <w:spacing w:before="100" w:line="172" w:lineRule="exact"/>
              <w:rPr>
                <w:rFonts w:ascii="Arial" w:hAnsi="Arial" w:cs="Arial"/>
                <w:sz w:val="16"/>
              </w:rPr>
            </w:pPr>
            <w:r w:rsidRPr="00B02907">
              <w:rPr>
                <w:rFonts w:ascii="Arial" w:hAnsi="Arial" w:cs="Arial"/>
                <w:sz w:val="16"/>
              </w:rPr>
              <w:t>Logically analyses and interprets data and evidence to formulate suitable conclusions with reasonable justification.</w:t>
            </w:r>
          </w:p>
          <w:p w:rsidR="00BD46E9" w:rsidRPr="00B02907" w:rsidRDefault="00BD46E9" w:rsidP="002961F2">
            <w:pPr>
              <w:spacing w:before="100" w:line="172" w:lineRule="exact"/>
              <w:rPr>
                <w:rFonts w:ascii="Arial" w:hAnsi="Arial" w:cs="Arial"/>
                <w:sz w:val="16"/>
              </w:rPr>
            </w:pPr>
            <w:r w:rsidRPr="00B02907">
              <w:rPr>
                <w:rFonts w:ascii="Arial" w:hAnsi="Arial" w:cs="Arial"/>
                <w:sz w:val="16"/>
              </w:rPr>
              <w:t>Logically evaluates procedures and their effect on data.</w:t>
            </w:r>
          </w:p>
        </w:tc>
        <w:tc>
          <w:tcPr>
            <w:tcW w:w="4195" w:type="dxa"/>
          </w:tcPr>
          <w:p w:rsidR="00BD46E9" w:rsidRPr="00992DA0" w:rsidRDefault="00BD46E9" w:rsidP="002961F2">
            <w:pPr>
              <w:spacing w:before="100" w:line="172" w:lineRule="exact"/>
              <w:rPr>
                <w:rFonts w:ascii="Arial" w:hAnsi="Arial" w:cs="Arial"/>
                <w:sz w:val="16"/>
              </w:rPr>
            </w:pPr>
            <w:r w:rsidRPr="00992DA0">
              <w:rPr>
                <w:rFonts w:ascii="Arial" w:hAnsi="Arial" w:cs="Arial"/>
                <w:sz w:val="16"/>
              </w:rPr>
              <w:t xml:space="preserve">Demonstrates some depth and breadth of knowledge and understanding of a range of earth and environmental science concepts. </w:t>
            </w:r>
          </w:p>
          <w:p w:rsidR="00BD46E9" w:rsidRPr="00992DA0" w:rsidRDefault="00BD46E9" w:rsidP="002961F2">
            <w:pPr>
              <w:spacing w:before="100" w:line="172" w:lineRule="exact"/>
              <w:rPr>
                <w:rFonts w:ascii="Arial" w:hAnsi="Arial" w:cs="Arial"/>
                <w:color w:val="D9D9D9" w:themeColor="background1" w:themeShade="D9"/>
                <w:sz w:val="16"/>
              </w:rPr>
            </w:pPr>
            <w:r w:rsidRPr="00992DA0">
              <w:rPr>
                <w:rFonts w:ascii="Arial" w:hAnsi="Arial" w:cs="Arial"/>
                <w:color w:val="D9D9D9" w:themeColor="background1" w:themeShade="D9"/>
                <w:sz w:val="16"/>
              </w:rPr>
              <w:t>Develops and applies earth and environmental science concepts mostly effectively in new and familiar contexts.</w:t>
            </w:r>
          </w:p>
          <w:p w:rsidR="00BD46E9" w:rsidRPr="00B02907" w:rsidRDefault="00BD46E9" w:rsidP="002961F2">
            <w:pPr>
              <w:spacing w:before="100" w:line="172" w:lineRule="exact"/>
              <w:rPr>
                <w:rFonts w:ascii="Arial" w:hAnsi="Arial" w:cs="Arial"/>
                <w:color w:val="D9D9D9" w:themeColor="background1" w:themeShade="D9"/>
                <w:sz w:val="16"/>
              </w:rPr>
            </w:pPr>
            <w:r w:rsidRPr="00B02907">
              <w:rPr>
                <w:rFonts w:ascii="Arial" w:hAnsi="Arial" w:cs="Arial"/>
                <w:color w:val="D9D9D9" w:themeColor="background1" w:themeShade="D9"/>
                <w:sz w:val="16"/>
              </w:rPr>
              <w:t xml:space="preserve">Logically explores and understands in some depth the interaction between science and society. </w:t>
            </w:r>
          </w:p>
          <w:p w:rsidR="00BD46E9" w:rsidRPr="00992DA0" w:rsidRDefault="00BD46E9" w:rsidP="002961F2">
            <w:pPr>
              <w:spacing w:before="100" w:line="172" w:lineRule="exact"/>
              <w:rPr>
                <w:rFonts w:ascii="Arial" w:hAnsi="Arial" w:cs="Arial"/>
                <w:sz w:val="16"/>
              </w:rPr>
            </w:pPr>
            <w:r w:rsidRPr="00992DA0">
              <w:rPr>
                <w:rFonts w:ascii="Arial" w:hAnsi="Arial" w:cs="Arial"/>
                <w:sz w:val="16"/>
              </w:rPr>
              <w:t>Communicates knowledge and understanding of earth and environmental science mostly coherently, with effective use of appropriate terms, conventions, and representations.</w:t>
            </w:r>
          </w:p>
        </w:tc>
      </w:tr>
      <w:tr w:rsidR="00BD46E9" w:rsidRPr="00992DA0" w:rsidTr="002961F2">
        <w:tc>
          <w:tcPr>
            <w:tcW w:w="563" w:type="dxa"/>
            <w:shd w:val="clear" w:color="auto" w:fill="D9D9D9" w:themeFill="background1" w:themeFillShade="D9"/>
            <w:vAlign w:val="center"/>
          </w:tcPr>
          <w:p w:rsidR="00BD46E9" w:rsidRPr="00992DA0" w:rsidRDefault="00BD46E9" w:rsidP="002961F2">
            <w:pPr>
              <w:spacing w:before="120"/>
              <w:jc w:val="center"/>
              <w:rPr>
                <w:rFonts w:ascii="Arial" w:hAnsi="Arial" w:cs="Arial"/>
                <w:b/>
              </w:rPr>
            </w:pPr>
            <w:bookmarkStart w:id="1" w:name="RowTitle_C"/>
            <w:r w:rsidRPr="00992DA0">
              <w:rPr>
                <w:rFonts w:ascii="Arial" w:hAnsi="Arial" w:cs="Arial"/>
                <w:b/>
              </w:rPr>
              <w:t>C</w:t>
            </w:r>
            <w:bookmarkEnd w:id="1"/>
          </w:p>
        </w:tc>
        <w:tc>
          <w:tcPr>
            <w:tcW w:w="3969" w:type="dxa"/>
          </w:tcPr>
          <w:p w:rsidR="00BD46E9" w:rsidRPr="00B02907" w:rsidRDefault="00BD46E9" w:rsidP="002961F2">
            <w:pPr>
              <w:spacing w:before="100" w:line="172" w:lineRule="exact"/>
              <w:rPr>
                <w:rFonts w:ascii="Arial" w:hAnsi="Arial" w:cs="Arial"/>
                <w:sz w:val="16"/>
              </w:rPr>
            </w:pPr>
            <w:r w:rsidRPr="00B02907">
              <w:rPr>
                <w:rFonts w:ascii="Arial" w:hAnsi="Arial" w:cs="Arial"/>
                <w:sz w:val="16"/>
              </w:rPr>
              <w:t>Designs a considered and generally clear earth and environmental science investigation.</w:t>
            </w:r>
          </w:p>
          <w:p w:rsidR="00BD46E9" w:rsidRPr="00B02907" w:rsidRDefault="00BD46E9" w:rsidP="002961F2">
            <w:pPr>
              <w:spacing w:before="100" w:line="172" w:lineRule="exact"/>
              <w:rPr>
                <w:rFonts w:ascii="Arial" w:hAnsi="Arial" w:cs="Arial"/>
                <w:sz w:val="16"/>
              </w:rPr>
            </w:pPr>
            <w:r w:rsidRPr="00B02907">
              <w:rPr>
                <w:rFonts w:ascii="Arial" w:hAnsi="Arial" w:cs="Arial"/>
                <w:sz w:val="16"/>
              </w:rPr>
              <w:t>Obtains, records, and represents data, using generally appropriate conventions and formats with some errors, but generally accurately and effectively.</w:t>
            </w:r>
          </w:p>
          <w:p w:rsidR="00BD46E9" w:rsidRPr="00B02907" w:rsidRDefault="00BD46E9" w:rsidP="002961F2">
            <w:pPr>
              <w:spacing w:before="100" w:line="172" w:lineRule="exact"/>
              <w:rPr>
                <w:rFonts w:ascii="Arial" w:hAnsi="Arial" w:cs="Arial"/>
                <w:sz w:val="16"/>
              </w:rPr>
            </w:pPr>
            <w:r w:rsidRPr="00B02907">
              <w:rPr>
                <w:rFonts w:ascii="Arial" w:hAnsi="Arial" w:cs="Arial"/>
                <w:sz w:val="16"/>
              </w:rPr>
              <w:t>Undertakes some analysis and interpretation of data and evidence to formulate generally appropriate conclusions with some justification.</w:t>
            </w:r>
          </w:p>
          <w:p w:rsidR="00BD46E9" w:rsidRPr="00B02907" w:rsidRDefault="00BD46E9" w:rsidP="002961F2">
            <w:pPr>
              <w:spacing w:before="100" w:line="172" w:lineRule="exact"/>
              <w:rPr>
                <w:rFonts w:ascii="Arial" w:hAnsi="Arial" w:cs="Arial"/>
                <w:sz w:val="16"/>
              </w:rPr>
            </w:pPr>
            <w:r w:rsidRPr="00B02907">
              <w:rPr>
                <w:rFonts w:ascii="Arial" w:hAnsi="Arial" w:cs="Arial"/>
                <w:sz w:val="16"/>
              </w:rPr>
              <w:t>Evaluates procedures and some of their effect on data.</w:t>
            </w:r>
          </w:p>
        </w:tc>
        <w:tc>
          <w:tcPr>
            <w:tcW w:w="4195" w:type="dxa"/>
          </w:tcPr>
          <w:p w:rsidR="00BD46E9" w:rsidRPr="00992DA0" w:rsidRDefault="00BD46E9" w:rsidP="002961F2">
            <w:pPr>
              <w:spacing w:before="100" w:line="172" w:lineRule="exact"/>
              <w:rPr>
                <w:rFonts w:ascii="Arial" w:hAnsi="Arial" w:cs="Arial"/>
                <w:sz w:val="16"/>
              </w:rPr>
            </w:pPr>
            <w:r w:rsidRPr="00992DA0">
              <w:rPr>
                <w:rFonts w:ascii="Arial" w:hAnsi="Arial" w:cs="Arial"/>
                <w:sz w:val="16"/>
              </w:rPr>
              <w:t>Demonstrates knowledge and understanding of a general range of earth and environmental science concepts.</w:t>
            </w:r>
          </w:p>
          <w:p w:rsidR="00BD46E9" w:rsidRPr="00992DA0" w:rsidRDefault="00BD46E9" w:rsidP="002961F2">
            <w:pPr>
              <w:spacing w:before="100" w:line="172" w:lineRule="exact"/>
              <w:rPr>
                <w:rFonts w:ascii="Arial" w:hAnsi="Arial" w:cs="Arial"/>
                <w:color w:val="D9D9D9" w:themeColor="background1" w:themeShade="D9"/>
                <w:sz w:val="16"/>
              </w:rPr>
            </w:pPr>
            <w:r w:rsidRPr="00992DA0">
              <w:rPr>
                <w:rFonts w:ascii="Arial" w:hAnsi="Arial" w:cs="Arial"/>
                <w:color w:val="D9D9D9" w:themeColor="background1" w:themeShade="D9"/>
                <w:sz w:val="16"/>
              </w:rPr>
              <w:t>Develops and applies earth and environmental science concepts generally effectively in new or familiar contexts.</w:t>
            </w:r>
          </w:p>
          <w:p w:rsidR="00BD46E9" w:rsidRPr="00B02907" w:rsidRDefault="00BD46E9" w:rsidP="002961F2">
            <w:pPr>
              <w:spacing w:before="100" w:line="172" w:lineRule="exact"/>
              <w:rPr>
                <w:rFonts w:ascii="Arial" w:hAnsi="Arial" w:cs="Arial"/>
                <w:color w:val="D9D9D9" w:themeColor="background1" w:themeShade="D9"/>
                <w:sz w:val="16"/>
              </w:rPr>
            </w:pPr>
            <w:r w:rsidRPr="00B02907">
              <w:rPr>
                <w:rFonts w:ascii="Arial" w:hAnsi="Arial" w:cs="Arial"/>
                <w:color w:val="D9D9D9" w:themeColor="background1" w:themeShade="D9"/>
                <w:sz w:val="16"/>
              </w:rPr>
              <w:t xml:space="preserve">Explores and understands aspects of the interaction between science and society. </w:t>
            </w:r>
          </w:p>
          <w:p w:rsidR="00BD46E9" w:rsidRPr="00992DA0" w:rsidRDefault="00BD46E9" w:rsidP="002961F2">
            <w:pPr>
              <w:spacing w:before="100" w:line="172" w:lineRule="exact"/>
              <w:rPr>
                <w:rFonts w:ascii="Arial" w:hAnsi="Arial" w:cs="Arial"/>
                <w:sz w:val="16"/>
              </w:rPr>
            </w:pPr>
            <w:r w:rsidRPr="00992DA0">
              <w:rPr>
                <w:rFonts w:ascii="Arial" w:hAnsi="Arial" w:cs="Arial"/>
                <w:sz w:val="16"/>
              </w:rPr>
              <w:t>Communicates knowledge and understanding of earth and environmental science generally effectively, using some appropriate terms, conventions, and representations.</w:t>
            </w:r>
          </w:p>
        </w:tc>
      </w:tr>
      <w:tr w:rsidR="00BD46E9" w:rsidRPr="00992DA0" w:rsidTr="002961F2">
        <w:tc>
          <w:tcPr>
            <w:tcW w:w="563" w:type="dxa"/>
            <w:shd w:val="clear" w:color="auto" w:fill="D9D9D9" w:themeFill="background1" w:themeFillShade="D9"/>
            <w:vAlign w:val="center"/>
          </w:tcPr>
          <w:p w:rsidR="00BD46E9" w:rsidRPr="00992DA0" w:rsidRDefault="00BD46E9" w:rsidP="002961F2">
            <w:pPr>
              <w:spacing w:before="120"/>
              <w:jc w:val="center"/>
              <w:rPr>
                <w:rFonts w:ascii="Arial" w:hAnsi="Arial" w:cs="Arial"/>
                <w:b/>
              </w:rPr>
            </w:pPr>
            <w:bookmarkStart w:id="2" w:name="RowTitle_D"/>
            <w:r w:rsidRPr="00992DA0">
              <w:rPr>
                <w:rFonts w:ascii="Arial" w:hAnsi="Arial" w:cs="Arial"/>
                <w:b/>
              </w:rPr>
              <w:t>D</w:t>
            </w:r>
            <w:bookmarkEnd w:id="2"/>
          </w:p>
        </w:tc>
        <w:tc>
          <w:tcPr>
            <w:tcW w:w="3969" w:type="dxa"/>
          </w:tcPr>
          <w:p w:rsidR="00BD46E9" w:rsidRPr="00B02907" w:rsidRDefault="00BD46E9" w:rsidP="002961F2">
            <w:pPr>
              <w:spacing w:before="100" w:line="172" w:lineRule="exact"/>
              <w:rPr>
                <w:rFonts w:ascii="Arial" w:hAnsi="Arial" w:cs="Arial"/>
                <w:sz w:val="16"/>
              </w:rPr>
            </w:pPr>
            <w:r w:rsidRPr="00B02907">
              <w:rPr>
                <w:rFonts w:ascii="Arial" w:hAnsi="Arial" w:cs="Arial"/>
                <w:sz w:val="16"/>
              </w:rPr>
              <w:t>Prepares the outline of an earth and environmental science investigation.</w:t>
            </w:r>
          </w:p>
          <w:p w:rsidR="00BD46E9" w:rsidRPr="00B02907" w:rsidRDefault="00BD46E9" w:rsidP="002961F2">
            <w:pPr>
              <w:spacing w:before="100" w:line="172" w:lineRule="exact"/>
              <w:rPr>
                <w:rFonts w:ascii="Arial" w:hAnsi="Arial" w:cs="Arial"/>
                <w:sz w:val="16"/>
              </w:rPr>
            </w:pPr>
            <w:r w:rsidRPr="00B02907">
              <w:rPr>
                <w:rFonts w:ascii="Arial" w:hAnsi="Arial" w:cs="Arial"/>
                <w:sz w:val="16"/>
              </w:rPr>
              <w:t>Obtains, records, and represents data, using conventions and formats inconsistently, with occasional accuracy and effectiveness.</w:t>
            </w:r>
          </w:p>
          <w:p w:rsidR="00BD46E9" w:rsidRPr="00B02907" w:rsidRDefault="00BD46E9" w:rsidP="002961F2">
            <w:pPr>
              <w:spacing w:before="100" w:line="172" w:lineRule="exact"/>
              <w:rPr>
                <w:rFonts w:ascii="Arial" w:hAnsi="Arial" w:cs="Arial"/>
                <w:sz w:val="16"/>
              </w:rPr>
            </w:pPr>
            <w:r w:rsidRPr="00B02907">
              <w:rPr>
                <w:rFonts w:ascii="Arial" w:hAnsi="Arial" w:cs="Arial"/>
                <w:sz w:val="16"/>
              </w:rPr>
              <w:t>Describes data and undertakes some basic interpretation to formulate a basic conclusion.</w:t>
            </w:r>
          </w:p>
          <w:p w:rsidR="00BD46E9" w:rsidRPr="00B02907" w:rsidRDefault="00BD46E9" w:rsidP="002961F2">
            <w:pPr>
              <w:spacing w:before="100" w:line="172" w:lineRule="exact"/>
              <w:rPr>
                <w:rFonts w:ascii="Arial" w:hAnsi="Arial" w:cs="Arial"/>
                <w:sz w:val="16"/>
              </w:rPr>
            </w:pPr>
            <w:r w:rsidRPr="00B02907">
              <w:rPr>
                <w:rFonts w:ascii="Arial" w:hAnsi="Arial" w:cs="Arial"/>
                <w:sz w:val="16"/>
              </w:rPr>
              <w:t>Attempts to evaluate procedures or suggest an effect on data.</w:t>
            </w:r>
          </w:p>
        </w:tc>
        <w:tc>
          <w:tcPr>
            <w:tcW w:w="4195" w:type="dxa"/>
          </w:tcPr>
          <w:p w:rsidR="00BD46E9" w:rsidRPr="00992DA0" w:rsidRDefault="00BD46E9" w:rsidP="002961F2">
            <w:pPr>
              <w:spacing w:before="100" w:line="172" w:lineRule="exact"/>
              <w:rPr>
                <w:rFonts w:ascii="Arial" w:hAnsi="Arial" w:cs="Arial"/>
                <w:color w:val="D9D9D9" w:themeColor="background1" w:themeShade="D9"/>
                <w:sz w:val="16"/>
              </w:rPr>
            </w:pPr>
            <w:r w:rsidRPr="00992DA0">
              <w:rPr>
                <w:rFonts w:ascii="Arial" w:hAnsi="Arial" w:cs="Arial"/>
                <w:sz w:val="16"/>
              </w:rPr>
              <w:t>Demonstrates some basic knowledge and partial understanding of earth and environmental science concepts</w:t>
            </w:r>
            <w:r w:rsidRPr="00992DA0">
              <w:rPr>
                <w:rFonts w:ascii="Arial" w:hAnsi="Arial" w:cs="Arial"/>
                <w:color w:val="D9D9D9" w:themeColor="background1" w:themeShade="D9"/>
                <w:sz w:val="16"/>
              </w:rPr>
              <w:t>.</w:t>
            </w:r>
          </w:p>
          <w:p w:rsidR="00BD46E9" w:rsidRPr="00992DA0" w:rsidRDefault="00BD46E9" w:rsidP="002961F2">
            <w:pPr>
              <w:spacing w:before="100" w:line="172" w:lineRule="exact"/>
              <w:rPr>
                <w:rFonts w:ascii="Arial" w:hAnsi="Arial" w:cs="Arial"/>
                <w:color w:val="D9D9D9" w:themeColor="background1" w:themeShade="D9"/>
                <w:sz w:val="16"/>
              </w:rPr>
            </w:pPr>
            <w:r w:rsidRPr="00992DA0">
              <w:rPr>
                <w:rFonts w:ascii="Arial" w:hAnsi="Arial" w:cs="Arial"/>
                <w:color w:val="D9D9D9" w:themeColor="background1" w:themeShade="D9"/>
                <w:sz w:val="16"/>
              </w:rPr>
              <w:t>Develops and applies some earth and environmental science concepts in familiar contexts.</w:t>
            </w:r>
          </w:p>
          <w:p w:rsidR="00BD46E9" w:rsidRPr="00B02907" w:rsidRDefault="00BD46E9" w:rsidP="002961F2">
            <w:pPr>
              <w:spacing w:before="100" w:line="172" w:lineRule="exact"/>
              <w:rPr>
                <w:rFonts w:ascii="Arial" w:hAnsi="Arial" w:cs="Arial"/>
                <w:color w:val="D9D9D9" w:themeColor="background1" w:themeShade="D9"/>
                <w:sz w:val="16"/>
              </w:rPr>
            </w:pPr>
            <w:r w:rsidRPr="00B02907">
              <w:rPr>
                <w:rFonts w:ascii="Arial" w:hAnsi="Arial" w:cs="Arial"/>
                <w:color w:val="D9D9D9" w:themeColor="background1" w:themeShade="D9"/>
                <w:sz w:val="16"/>
              </w:rPr>
              <w:t xml:space="preserve">Partially explores and </w:t>
            </w:r>
            <w:proofErr w:type="spellStart"/>
            <w:r w:rsidRPr="00B02907">
              <w:rPr>
                <w:rFonts w:ascii="Arial" w:hAnsi="Arial" w:cs="Arial"/>
                <w:color w:val="D9D9D9" w:themeColor="background1" w:themeShade="D9"/>
                <w:sz w:val="16"/>
              </w:rPr>
              <w:t>recognises</w:t>
            </w:r>
            <w:proofErr w:type="spellEnd"/>
            <w:r w:rsidRPr="00B02907">
              <w:rPr>
                <w:rFonts w:ascii="Arial" w:hAnsi="Arial" w:cs="Arial"/>
                <w:color w:val="D9D9D9" w:themeColor="background1" w:themeShade="D9"/>
                <w:sz w:val="16"/>
              </w:rPr>
              <w:t xml:space="preserve"> aspects of the interaction between science and society.</w:t>
            </w:r>
          </w:p>
          <w:p w:rsidR="00BD46E9" w:rsidRPr="00992DA0" w:rsidRDefault="00BD46E9" w:rsidP="002961F2">
            <w:pPr>
              <w:spacing w:before="100" w:line="172" w:lineRule="exact"/>
              <w:rPr>
                <w:rFonts w:ascii="Arial" w:hAnsi="Arial" w:cs="Arial"/>
                <w:sz w:val="16"/>
              </w:rPr>
            </w:pPr>
            <w:r w:rsidRPr="00992DA0">
              <w:rPr>
                <w:rFonts w:ascii="Arial" w:hAnsi="Arial" w:cs="Arial"/>
                <w:sz w:val="16"/>
              </w:rPr>
              <w:t>Communicates basic earth and environmental science information, using some appropriate terms, conventions, and/or representations.</w:t>
            </w:r>
          </w:p>
        </w:tc>
      </w:tr>
      <w:tr w:rsidR="00BD46E9" w:rsidRPr="00992DA0" w:rsidTr="002961F2">
        <w:trPr>
          <w:trHeight w:val="1871"/>
        </w:trPr>
        <w:tc>
          <w:tcPr>
            <w:tcW w:w="563" w:type="dxa"/>
            <w:shd w:val="clear" w:color="auto" w:fill="D9D9D9" w:themeFill="background1" w:themeFillShade="D9"/>
            <w:vAlign w:val="center"/>
          </w:tcPr>
          <w:p w:rsidR="00BD46E9" w:rsidRPr="00992DA0" w:rsidRDefault="00BD46E9" w:rsidP="002961F2">
            <w:pPr>
              <w:spacing w:before="120"/>
              <w:jc w:val="center"/>
              <w:rPr>
                <w:rFonts w:ascii="Arial" w:hAnsi="Arial" w:cs="Arial"/>
                <w:b/>
              </w:rPr>
            </w:pPr>
            <w:bookmarkStart w:id="3" w:name="RowTitle_E"/>
            <w:r w:rsidRPr="00992DA0">
              <w:rPr>
                <w:rFonts w:ascii="Arial" w:hAnsi="Arial" w:cs="Arial"/>
                <w:b/>
              </w:rPr>
              <w:t>E</w:t>
            </w:r>
            <w:bookmarkEnd w:id="3"/>
          </w:p>
        </w:tc>
        <w:tc>
          <w:tcPr>
            <w:tcW w:w="3969" w:type="dxa"/>
          </w:tcPr>
          <w:p w:rsidR="00BD46E9" w:rsidRPr="00B02907" w:rsidRDefault="00BD46E9" w:rsidP="002961F2">
            <w:pPr>
              <w:spacing w:before="100" w:line="172" w:lineRule="exact"/>
              <w:rPr>
                <w:rFonts w:ascii="Arial" w:hAnsi="Arial" w:cs="Arial"/>
                <w:sz w:val="16"/>
              </w:rPr>
            </w:pPr>
            <w:r w:rsidRPr="00B02907">
              <w:rPr>
                <w:rFonts w:ascii="Arial" w:hAnsi="Arial" w:cs="Arial"/>
                <w:sz w:val="16"/>
              </w:rPr>
              <w:t>Identifies a simple procedure for an earth and environmental science investigation.</w:t>
            </w:r>
          </w:p>
          <w:p w:rsidR="00BD46E9" w:rsidRPr="00B02907" w:rsidRDefault="00BD46E9" w:rsidP="002961F2">
            <w:pPr>
              <w:spacing w:before="100" w:line="172" w:lineRule="exact"/>
              <w:rPr>
                <w:rFonts w:ascii="Arial" w:hAnsi="Arial" w:cs="Arial"/>
                <w:sz w:val="16"/>
              </w:rPr>
            </w:pPr>
            <w:r w:rsidRPr="00B02907">
              <w:rPr>
                <w:rFonts w:ascii="Arial" w:hAnsi="Arial" w:cs="Arial"/>
                <w:sz w:val="16"/>
              </w:rPr>
              <w:t>Attempts to record and represent some data, with limited accuracy or effectiveness.</w:t>
            </w:r>
          </w:p>
          <w:p w:rsidR="00BD46E9" w:rsidRPr="00B02907" w:rsidRDefault="00BD46E9" w:rsidP="002961F2">
            <w:pPr>
              <w:spacing w:before="100" w:line="172" w:lineRule="exact"/>
              <w:rPr>
                <w:rFonts w:ascii="Arial" w:hAnsi="Arial" w:cs="Arial"/>
                <w:sz w:val="16"/>
              </w:rPr>
            </w:pPr>
            <w:r w:rsidRPr="00B02907">
              <w:rPr>
                <w:rFonts w:ascii="Arial" w:hAnsi="Arial" w:cs="Arial"/>
                <w:sz w:val="16"/>
              </w:rPr>
              <w:t>Attempts to describe results and/or interpret data to formulate a basic conclusion.</w:t>
            </w:r>
          </w:p>
          <w:p w:rsidR="00BD46E9" w:rsidRPr="00B02907" w:rsidRDefault="00BD46E9" w:rsidP="002961F2">
            <w:pPr>
              <w:spacing w:before="100" w:line="172" w:lineRule="exact"/>
              <w:rPr>
                <w:rFonts w:ascii="Arial" w:hAnsi="Arial" w:cs="Arial"/>
                <w:sz w:val="16"/>
              </w:rPr>
            </w:pPr>
            <w:r w:rsidRPr="00B02907">
              <w:rPr>
                <w:rFonts w:ascii="Arial" w:hAnsi="Arial" w:cs="Arial"/>
                <w:sz w:val="16"/>
              </w:rPr>
              <w:t>Acknowledges that procedures affect data.</w:t>
            </w:r>
          </w:p>
        </w:tc>
        <w:tc>
          <w:tcPr>
            <w:tcW w:w="4195" w:type="dxa"/>
          </w:tcPr>
          <w:p w:rsidR="00BD46E9" w:rsidRPr="00992DA0" w:rsidRDefault="00BD46E9" w:rsidP="002961F2">
            <w:pPr>
              <w:spacing w:before="100" w:line="172" w:lineRule="exact"/>
              <w:rPr>
                <w:rFonts w:ascii="Arial" w:hAnsi="Arial" w:cs="Arial"/>
                <w:sz w:val="16"/>
              </w:rPr>
            </w:pPr>
            <w:r w:rsidRPr="00992DA0">
              <w:rPr>
                <w:rFonts w:ascii="Arial" w:hAnsi="Arial" w:cs="Arial"/>
                <w:sz w:val="16"/>
              </w:rPr>
              <w:t>Demonstrates limited recognition and awareness of earth and environmental science concepts.</w:t>
            </w:r>
          </w:p>
          <w:p w:rsidR="00BD46E9" w:rsidRPr="00992DA0" w:rsidRDefault="00BD46E9" w:rsidP="002961F2">
            <w:pPr>
              <w:spacing w:before="100" w:line="172" w:lineRule="exact"/>
              <w:rPr>
                <w:rFonts w:ascii="Arial" w:hAnsi="Arial" w:cs="Arial"/>
                <w:color w:val="D9D9D9" w:themeColor="background1" w:themeShade="D9"/>
                <w:sz w:val="16"/>
              </w:rPr>
            </w:pPr>
            <w:r w:rsidRPr="00992DA0">
              <w:rPr>
                <w:rFonts w:ascii="Arial" w:hAnsi="Arial" w:cs="Arial"/>
                <w:color w:val="D9D9D9" w:themeColor="background1" w:themeShade="D9"/>
                <w:sz w:val="16"/>
              </w:rPr>
              <w:t>Attempts to develop and apply earth and environmental science concepts in familiar contexts.</w:t>
            </w:r>
          </w:p>
          <w:p w:rsidR="00BD46E9" w:rsidRPr="00B02907" w:rsidRDefault="00BD46E9" w:rsidP="002961F2">
            <w:pPr>
              <w:spacing w:before="100" w:line="172" w:lineRule="exact"/>
              <w:rPr>
                <w:rFonts w:ascii="Arial" w:hAnsi="Arial" w:cs="Arial"/>
                <w:color w:val="D9D9D9" w:themeColor="background1" w:themeShade="D9"/>
                <w:sz w:val="16"/>
              </w:rPr>
            </w:pPr>
            <w:r w:rsidRPr="00B02907">
              <w:rPr>
                <w:rFonts w:ascii="Arial" w:hAnsi="Arial" w:cs="Arial"/>
                <w:color w:val="D9D9D9" w:themeColor="background1" w:themeShade="D9"/>
                <w:sz w:val="16"/>
              </w:rPr>
              <w:t>Attempts to explore and identify an aspect of the interaction between science and society.</w:t>
            </w:r>
          </w:p>
          <w:p w:rsidR="00BD46E9" w:rsidRPr="00992DA0" w:rsidRDefault="00BD46E9" w:rsidP="002961F2">
            <w:pPr>
              <w:spacing w:before="100" w:line="172" w:lineRule="exact"/>
              <w:rPr>
                <w:rFonts w:ascii="Arial" w:hAnsi="Arial" w:cs="Arial"/>
                <w:sz w:val="16"/>
              </w:rPr>
            </w:pPr>
            <w:r w:rsidRPr="00992DA0">
              <w:rPr>
                <w:rFonts w:ascii="Arial" w:hAnsi="Arial" w:cs="Arial"/>
                <w:sz w:val="16"/>
              </w:rPr>
              <w:t>Attempts to communicate information about earth and environmental science.</w:t>
            </w:r>
          </w:p>
        </w:tc>
      </w:tr>
    </w:tbl>
    <w:p w:rsidR="00BD46E9" w:rsidRPr="00992DA0" w:rsidRDefault="00BD46E9" w:rsidP="00BD46E9">
      <w:pPr>
        <w:rPr>
          <w:rFonts w:ascii="Arial" w:hAnsi="Arial" w:cs="Arial"/>
          <w:b/>
        </w:rPr>
      </w:pPr>
    </w:p>
    <w:p w:rsidR="00A20B14" w:rsidRPr="00264DF2" w:rsidRDefault="00A20B14" w:rsidP="00264DF2"/>
    <w:sectPr w:rsidR="00A20B14" w:rsidRPr="00264DF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D2" w:rsidRDefault="006746D2" w:rsidP="00264DF2">
      <w:r>
        <w:separator/>
      </w:r>
    </w:p>
  </w:endnote>
  <w:endnote w:type="continuationSeparator" w:id="0">
    <w:p w:rsidR="006746D2" w:rsidRDefault="006746D2" w:rsidP="0026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3D" w:rsidRDefault="00BD46E9" w:rsidP="00A37C3D">
    <w:pPr>
      <w:pStyle w:val="LAPFooter"/>
      <w:tabs>
        <w:tab w:val="clear" w:pos="9639"/>
        <w:tab w:val="right" w:pos="9356"/>
      </w:tabs>
    </w:pPr>
    <w:r w:rsidRPr="00D128A8">
      <w:fldChar w:fldCharType="begin"/>
    </w:r>
    <w:r w:rsidRPr="00D128A8">
      <w:instrText xml:space="preserve"> PAGE </w:instrText>
    </w:r>
    <w:r w:rsidRPr="00D128A8">
      <w:fldChar w:fldCharType="separate"/>
    </w:r>
    <w:r w:rsidR="00131C62">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31C62">
      <w:rPr>
        <w:noProof/>
      </w:rPr>
      <w:t>5</w:t>
    </w:r>
    <w:r w:rsidRPr="00D128A8">
      <w:fldChar w:fldCharType="end"/>
    </w:r>
    <w:r>
      <w:rPr>
        <w:sz w:val="18"/>
      </w:rPr>
      <w:tab/>
    </w:r>
  </w:p>
  <w:p w:rsidR="00BD46E9" w:rsidRDefault="00BD46E9" w:rsidP="000739C3">
    <w:pPr>
      <w:pStyle w:val="LAPFooter"/>
      <w:tabs>
        <w:tab w:val="clear" w:pos="9639"/>
        <w:tab w:val="right" w:pos="9356"/>
      </w:tabs>
    </w:pPr>
    <w: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D2" w:rsidRDefault="006746D2" w:rsidP="00264DF2">
      <w:r>
        <w:separator/>
      </w:r>
    </w:p>
  </w:footnote>
  <w:footnote w:type="continuationSeparator" w:id="0">
    <w:p w:rsidR="006746D2" w:rsidRDefault="006746D2" w:rsidP="00264D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E9" w:rsidRDefault="00BD46E9" w:rsidP="00A8054D">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DF2" w:rsidRDefault="00264DF2">
    <w:pPr>
      <w:pStyle w:val="Header"/>
    </w:pPr>
    <w:r>
      <w:t>Earth Systems Study:  SEEDS Project……Marden Senior College</w:t>
    </w:r>
  </w:p>
  <w:p w:rsidR="00264DF2" w:rsidRDefault="00264D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F2"/>
    <w:rsid w:val="000126C9"/>
    <w:rsid w:val="000351E7"/>
    <w:rsid w:val="000D4050"/>
    <w:rsid w:val="000E05ED"/>
    <w:rsid w:val="00131C62"/>
    <w:rsid w:val="001974E0"/>
    <w:rsid w:val="001F58A8"/>
    <w:rsid w:val="00264DF2"/>
    <w:rsid w:val="0034634D"/>
    <w:rsid w:val="004D2319"/>
    <w:rsid w:val="006746D2"/>
    <w:rsid w:val="007C2581"/>
    <w:rsid w:val="008467CF"/>
    <w:rsid w:val="008A03AE"/>
    <w:rsid w:val="008D2464"/>
    <w:rsid w:val="00A20B14"/>
    <w:rsid w:val="00A37C3D"/>
    <w:rsid w:val="00A945A3"/>
    <w:rsid w:val="00BD46E9"/>
    <w:rsid w:val="00CB5062"/>
    <w:rsid w:val="00D168CB"/>
    <w:rsid w:val="00E51CB8"/>
    <w:rsid w:val="00EC32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F2"/>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DF2"/>
    <w:pPr>
      <w:tabs>
        <w:tab w:val="center" w:pos="4513"/>
        <w:tab w:val="right" w:pos="9026"/>
      </w:tabs>
    </w:pPr>
  </w:style>
  <w:style w:type="character" w:customStyle="1" w:styleId="HeaderChar">
    <w:name w:val="Header Char"/>
    <w:basedOn w:val="DefaultParagraphFont"/>
    <w:link w:val="Header"/>
    <w:uiPriority w:val="99"/>
    <w:rsid w:val="00264DF2"/>
  </w:style>
  <w:style w:type="paragraph" w:styleId="Footer">
    <w:name w:val="footer"/>
    <w:basedOn w:val="Normal"/>
    <w:link w:val="FooterChar"/>
    <w:uiPriority w:val="99"/>
    <w:unhideWhenUsed/>
    <w:rsid w:val="00264DF2"/>
    <w:pPr>
      <w:tabs>
        <w:tab w:val="center" w:pos="4513"/>
        <w:tab w:val="right" w:pos="9026"/>
      </w:tabs>
    </w:pPr>
  </w:style>
  <w:style w:type="character" w:customStyle="1" w:styleId="FooterChar">
    <w:name w:val="Footer Char"/>
    <w:basedOn w:val="DefaultParagraphFont"/>
    <w:link w:val="Footer"/>
    <w:uiPriority w:val="99"/>
    <w:rsid w:val="00264DF2"/>
  </w:style>
  <w:style w:type="paragraph" w:customStyle="1" w:styleId="SOFinalBodyText">
    <w:name w:val="SO Final Body Text"/>
    <w:link w:val="SOFinalBodyTextCharChar"/>
    <w:rsid w:val="00BD46E9"/>
    <w:pPr>
      <w:spacing w:before="120"/>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BD46E9"/>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BD46E9"/>
    <w:pPr>
      <w:numPr>
        <w:numId w:val="1"/>
      </w:numPr>
      <w:spacing w:before="60" w:line="224" w:lineRule="exact"/>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BD46E9"/>
    <w:rPr>
      <w:rFonts w:ascii="Arial" w:eastAsia="MS Mincho" w:hAnsi="Arial" w:cs="Arial"/>
      <w:color w:val="000000"/>
      <w:sz w:val="20"/>
      <w:szCs w:val="24"/>
      <w:lang w:val="en-US"/>
    </w:rPr>
  </w:style>
  <w:style w:type="table" w:customStyle="1" w:styleId="SOFinalPerformanceTable">
    <w:name w:val="SO Final Performance Table"/>
    <w:basedOn w:val="TableNormal"/>
    <w:rsid w:val="00BD46E9"/>
    <w:rPr>
      <w:rFonts w:ascii="Times New Roman" w:eastAsia="SimSun" w:hAnsi="Times New Roman" w:cs="Times New Roman"/>
      <w:sz w:val="20"/>
      <w:szCs w:val="20"/>
      <w:lang w:eastAsia="zh-CN" w:bidi="he-IL"/>
    </w:rPr>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rPr>
      <w:cantSplit/>
      <w:jc w:val="center"/>
    </w:trPr>
    <w:tcPr>
      <w:tcMar>
        <w:left w:w="85" w:type="dxa"/>
        <w:bottom w:w="85" w:type="dxa"/>
        <w:right w:w="85" w:type="dxa"/>
      </w:tcMar>
    </w:tcPr>
  </w:style>
  <w:style w:type="paragraph" w:customStyle="1" w:styleId="LAPFooter">
    <w:name w:val="LAP Footer"/>
    <w:next w:val="Normal"/>
    <w:qFormat/>
    <w:rsid w:val="00BD46E9"/>
    <w:pPr>
      <w:tabs>
        <w:tab w:val="right" w:pos="9639"/>
        <w:tab w:val="right" w:pos="14742"/>
      </w:tabs>
    </w:pPr>
    <w:rPr>
      <w:rFonts w:ascii="Arial" w:eastAsia="SimSun" w:hAnsi="Arial" w:cs="Arial"/>
      <w:sz w:val="16"/>
      <w:szCs w:val="16"/>
      <w:lang w:val="en-US"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F2"/>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DF2"/>
    <w:pPr>
      <w:tabs>
        <w:tab w:val="center" w:pos="4513"/>
        <w:tab w:val="right" w:pos="9026"/>
      </w:tabs>
    </w:pPr>
  </w:style>
  <w:style w:type="character" w:customStyle="1" w:styleId="HeaderChar">
    <w:name w:val="Header Char"/>
    <w:basedOn w:val="DefaultParagraphFont"/>
    <w:link w:val="Header"/>
    <w:uiPriority w:val="99"/>
    <w:rsid w:val="00264DF2"/>
  </w:style>
  <w:style w:type="paragraph" w:styleId="Footer">
    <w:name w:val="footer"/>
    <w:basedOn w:val="Normal"/>
    <w:link w:val="FooterChar"/>
    <w:uiPriority w:val="99"/>
    <w:unhideWhenUsed/>
    <w:rsid w:val="00264DF2"/>
    <w:pPr>
      <w:tabs>
        <w:tab w:val="center" w:pos="4513"/>
        <w:tab w:val="right" w:pos="9026"/>
      </w:tabs>
    </w:pPr>
  </w:style>
  <w:style w:type="character" w:customStyle="1" w:styleId="FooterChar">
    <w:name w:val="Footer Char"/>
    <w:basedOn w:val="DefaultParagraphFont"/>
    <w:link w:val="Footer"/>
    <w:uiPriority w:val="99"/>
    <w:rsid w:val="00264DF2"/>
  </w:style>
  <w:style w:type="paragraph" w:customStyle="1" w:styleId="SOFinalBodyText">
    <w:name w:val="SO Final Body Text"/>
    <w:link w:val="SOFinalBodyTextCharChar"/>
    <w:rsid w:val="00BD46E9"/>
    <w:pPr>
      <w:spacing w:before="120"/>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BD46E9"/>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BD46E9"/>
    <w:pPr>
      <w:numPr>
        <w:numId w:val="1"/>
      </w:numPr>
      <w:spacing w:before="60" w:line="224" w:lineRule="exact"/>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BD46E9"/>
    <w:rPr>
      <w:rFonts w:ascii="Arial" w:eastAsia="MS Mincho" w:hAnsi="Arial" w:cs="Arial"/>
      <w:color w:val="000000"/>
      <w:sz w:val="20"/>
      <w:szCs w:val="24"/>
      <w:lang w:val="en-US"/>
    </w:rPr>
  </w:style>
  <w:style w:type="table" w:customStyle="1" w:styleId="SOFinalPerformanceTable">
    <w:name w:val="SO Final Performance Table"/>
    <w:basedOn w:val="TableNormal"/>
    <w:rsid w:val="00BD46E9"/>
    <w:rPr>
      <w:rFonts w:ascii="Times New Roman" w:eastAsia="SimSun" w:hAnsi="Times New Roman" w:cs="Times New Roman"/>
      <w:sz w:val="20"/>
      <w:szCs w:val="20"/>
      <w:lang w:eastAsia="zh-CN" w:bidi="he-IL"/>
    </w:rPr>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rPr>
      <w:cantSplit/>
      <w:jc w:val="center"/>
    </w:trPr>
    <w:tcPr>
      <w:tcMar>
        <w:left w:w="85" w:type="dxa"/>
        <w:bottom w:w="85" w:type="dxa"/>
        <w:right w:w="85" w:type="dxa"/>
      </w:tcMar>
    </w:tcPr>
  </w:style>
  <w:style w:type="paragraph" w:customStyle="1" w:styleId="LAPFooter">
    <w:name w:val="LAP Footer"/>
    <w:next w:val="Normal"/>
    <w:qFormat/>
    <w:rsid w:val="00BD46E9"/>
    <w:pPr>
      <w:tabs>
        <w:tab w:val="right" w:pos="9639"/>
        <w:tab w:val="right" w:pos="14742"/>
      </w:tabs>
    </w:pPr>
    <w:rPr>
      <w:rFonts w:ascii="Arial" w:eastAsia="SimSun" w:hAnsi="Arial" w:cs="Arial"/>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1387</Words>
  <Characters>7911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Altman</dc:creator>
  <cp:keywords/>
  <dc:description/>
  <cp:lastModifiedBy>Altman Leonard</cp:lastModifiedBy>
  <cp:revision>2</cp:revision>
  <dcterms:created xsi:type="dcterms:W3CDTF">2017-11-20T04:15:00Z</dcterms:created>
  <dcterms:modified xsi:type="dcterms:W3CDTF">2017-11-20T04:15:00Z</dcterms:modified>
</cp:coreProperties>
</file>